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FBD" w:rsidRPr="00031AF9" w:rsidRDefault="004E4AE7" w:rsidP="00472A78">
      <w:pPr>
        <w:ind w:firstLine="650"/>
        <w:jc w:val="center"/>
        <w:rPr>
          <w:rFonts w:ascii="Times New Roman" w:eastAsia="黑体" w:hAnsi="Times New Roman"/>
          <w:b/>
          <w:bCs/>
          <w:szCs w:val="36"/>
        </w:rPr>
      </w:pPr>
      <w:r w:rsidRPr="00031AF9">
        <w:rPr>
          <w:rFonts w:ascii="Times New Roman" w:eastAsia="黑体" w:hAnsi="Times New Roman"/>
          <w:b/>
          <w:bCs/>
          <w:szCs w:val="36"/>
        </w:rPr>
        <w:t>寿光</w:t>
      </w:r>
      <w:proofErr w:type="gramStart"/>
      <w:r w:rsidRPr="00031AF9">
        <w:rPr>
          <w:rFonts w:ascii="Times New Roman" w:eastAsia="黑体" w:hAnsi="Times New Roman"/>
          <w:b/>
          <w:bCs/>
          <w:szCs w:val="36"/>
        </w:rPr>
        <w:t>市禄友</w:t>
      </w:r>
      <w:proofErr w:type="gramEnd"/>
      <w:r w:rsidRPr="00031AF9">
        <w:rPr>
          <w:rFonts w:ascii="Times New Roman" w:eastAsia="黑体" w:hAnsi="Times New Roman"/>
          <w:b/>
          <w:bCs/>
          <w:szCs w:val="36"/>
        </w:rPr>
        <w:t>化工有限公司年产</w:t>
      </w:r>
      <w:r w:rsidRPr="00031AF9">
        <w:rPr>
          <w:rFonts w:ascii="Times New Roman" w:eastAsia="黑体" w:hAnsi="Times New Roman"/>
          <w:b/>
          <w:bCs/>
          <w:szCs w:val="36"/>
        </w:rPr>
        <w:t>200</w:t>
      </w:r>
      <w:r w:rsidRPr="00031AF9">
        <w:rPr>
          <w:rFonts w:ascii="Times New Roman" w:eastAsia="黑体" w:hAnsi="Times New Roman"/>
          <w:b/>
          <w:bCs/>
          <w:szCs w:val="36"/>
        </w:rPr>
        <w:t>吨间溴苯甲醚项目</w:t>
      </w:r>
    </w:p>
    <w:p w:rsidR="00274D27" w:rsidRPr="00031AF9" w:rsidRDefault="004E4AE7" w:rsidP="00472A78">
      <w:pPr>
        <w:pStyle w:val="Default"/>
        <w:jc w:val="center"/>
        <w:rPr>
          <w:rFonts w:ascii="Times New Roman" w:eastAsia="黑体" w:hAnsi="Times New Roman" w:cs="Times New Roman"/>
          <w:b/>
          <w:bCs/>
          <w:kern w:val="2"/>
          <w:sz w:val="32"/>
          <w:szCs w:val="36"/>
        </w:rPr>
      </w:pPr>
      <w:r w:rsidRPr="00031AF9">
        <w:rPr>
          <w:rFonts w:ascii="Times New Roman" w:eastAsia="黑体" w:hAnsi="Times New Roman" w:cs="Times New Roman"/>
          <w:b/>
          <w:bCs/>
          <w:kern w:val="2"/>
          <w:sz w:val="32"/>
          <w:szCs w:val="36"/>
        </w:rPr>
        <w:t>（原年产</w:t>
      </w:r>
      <w:r w:rsidRPr="00031AF9">
        <w:rPr>
          <w:rFonts w:ascii="Times New Roman" w:eastAsia="黑体" w:hAnsi="Times New Roman" w:cs="Times New Roman"/>
          <w:b/>
          <w:bCs/>
          <w:kern w:val="2"/>
          <w:sz w:val="32"/>
          <w:szCs w:val="36"/>
        </w:rPr>
        <w:t>200</w:t>
      </w:r>
      <w:r w:rsidRPr="00031AF9">
        <w:rPr>
          <w:rFonts w:ascii="Times New Roman" w:eastAsia="黑体" w:hAnsi="Times New Roman" w:cs="Times New Roman"/>
          <w:b/>
          <w:bCs/>
          <w:kern w:val="2"/>
          <w:sz w:val="32"/>
          <w:szCs w:val="36"/>
        </w:rPr>
        <w:t>吨溴苯甲醚项目）</w:t>
      </w:r>
    </w:p>
    <w:p w:rsidR="004E6FBD" w:rsidRPr="00031AF9" w:rsidRDefault="004E4AE7" w:rsidP="00472A78">
      <w:pPr>
        <w:pStyle w:val="Default"/>
        <w:jc w:val="center"/>
        <w:rPr>
          <w:rFonts w:ascii="Times New Roman" w:eastAsia="黑体" w:hAnsi="Times New Roman" w:cs="Times New Roman"/>
          <w:b/>
          <w:bCs/>
          <w:kern w:val="2"/>
          <w:sz w:val="32"/>
          <w:szCs w:val="36"/>
        </w:rPr>
      </w:pPr>
      <w:r w:rsidRPr="00031AF9">
        <w:rPr>
          <w:rFonts w:ascii="Times New Roman" w:eastAsia="黑体" w:hAnsi="Times New Roman" w:cs="Times New Roman"/>
          <w:b/>
          <w:bCs/>
          <w:color w:val="auto"/>
          <w:kern w:val="2"/>
          <w:sz w:val="32"/>
          <w:szCs w:val="36"/>
        </w:rPr>
        <w:t>竣工环境保护验收意见</w:t>
      </w:r>
    </w:p>
    <w:p w:rsidR="004E6FBD" w:rsidRDefault="004E4AE7" w:rsidP="00031AF9">
      <w:pPr>
        <w:autoSpaceDE w:val="0"/>
        <w:autoSpaceDN w:val="0"/>
        <w:spacing w:beforeLines="50" w:before="280" w:line="360" w:lineRule="auto"/>
        <w:ind w:firstLine="568"/>
        <w:jc w:val="both"/>
        <w:rPr>
          <w:rFonts w:ascii="Times New Roman" w:eastAsiaTheme="majorEastAsia" w:hAnsi="Times New Roman"/>
          <w:color w:val="000000"/>
          <w:sz w:val="28"/>
          <w:szCs w:val="28"/>
        </w:rPr>
      </w:pPr>
      <w:r>
        <w:rPr>
          <w:rFonts w:ascii="Times New Roman" w:eastAsiaTheme="majorEastAsia" w:hAnsi="Times New Roman"/>
          <w:color w:val="000000"/>
          <w:sz w:val="28"/>
          <w:szCs w:val="28"/>
        </w:rPr>
        <w:t>2018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年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3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月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27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日，寿光</w:t>
      </w:r>
      <w:proofErr w:type="gramStart"/>
      <w:r>
        <w:rPr>
          <w:rFonts w:ascii="Times New Roman" w:eastAsiaTheme="majorEastAsia" w:hAnsi="Times New Roman"/>
          <w:color w:val="000000"/>
          <w:sz w:val="28"/>
          <w:szCs w:val="28"/>
        </w:rPr>
        <w:t>市禄友</w:t>
      </w:r>
      <w:proofErr w:type="gramEnd"/>
      <w:r>
        <w:rPr>
          <w:rFonts w:ascii="Times New Roman" w:eastAsiaTheme="majorEastAsia" w:hAnsi="Times New Roman"/>
          <w:color w:val="000000"/>
          <w:sz w:val="28"/>
          <w:szCs w:val="28"/>
        </w:rPr>
        <w:t>化工有限公司在寿光市组织召开了寿光</w:t>
      </w:r>
      <w:proofErr w:type="gramStart"/>
      <w:r>
        <w:rPr>
          <w:rFonts w:ascii="Times New Roman" w:eastAsiaTheme="majorEastAsia" w:hAnsi="Times New Roman"/>
          <w:color w:val="000000"/>
          <w:sz w:val="28"/>
          <w:szCs w:val="28"/>
        </w:rPr>
        <w:t>市禄友</w:t>
      </w:r>
      <w:proofErr w:type="gramEnd"/>
      <w:r>
        <w:rPr>
          <w:rFonts w:ascii="Times New Roman" w:eastAsiaTheme="majorEastAsia" w:hAnsi="Times New Roman"/>
          <w:color w:val="000000"/>
          <w:sz w:val="28"/>
          <w:szCs w:val="28"/>
        </w:rPr>
        <w:t>化工有限公司年产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200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吨间溴苯甲醚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项目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（原年产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200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吨溴苯甲醚项目）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竣工环境保护验收会议，会议成立了</w:t>
      </w:r>
      <w:bookmarkStart w:id="0" w:name="_GoBack"/>
      <w:bookmarkEnd w:id="0"/>
      <w:r>
        <w:rPr>
          <w:rFonts w:ascii="Times New Roman" w:eastAsiaTheme="majorEastAsia" w:hAnsi="Times New Roman"/>
          <w:color w:val="000000"/>
          <w:sz w:val="28"/>
          <w:szCs w:val="28"/>
        </w:rPr>
        <w:t>验收组。验收组由寿光市环保局、建设单位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-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寿光</w:t>
      </w:r>
      <w:proofErr w:type="gramStart"/>
      <w:r>
        <w:rPr>
          <w:rFonts w:ascii="Times New Roman" w:eastAsiaTheme="majorEastAsia" w:hAnsi="Times New Roman"/>
          <w:color w:val="000000"/>
          <w:sz w:val="28"/>
          <w:szCs w:val="28"/>
        </w:rPr>
        <w:t>市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禄友</w:t>
      </w:r>
      <w:proofErr w:type="gramEnd"/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化工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有限公司、项目竣工环保验收监测单位及环保验收监测报告编制单</w:t>
      </w:r>
      <w:r w:rsidRPr="00B24352">
        <w:rPr>
          <w:rFonts w:ascii="Times New Roman" w:eastAsiaTheme="majorEastAsia" w:hAnsi="Times New Roman"/>
          <w:color w:val="000000"/>
          <w:sz w:val="28"/>
          <w:szCs w:val="28"/>
        </w:rPr>
        <w:t>位</w:t>
      </w:r>
      <w:r w:rsidRPr="00B24352">
        <w:rPr>
          <w:rFonts w:ascii="Times New Roman" w:eastAsiaTheme="majorEastAsia" w:hAnsi="Times New Roman"/>
          <w:color w:val="000000"/>
          <w:sz w:val="28"/>
          <w:szCs w:val="28"/>
        </w:rPr>
        <w:t>-</w:t>
      </w:r>
      <w:r w:rsidRPr="00B24352">
        <w:rPr>
          <w:rFonts w:ascii="Times New Roman" w:eastAsiaTheme="majorEastAsia" w:hAnsi="Times New Roman"/>
          <w:color w:val="000000"/>
          <w:sz w:val="28"/>
          <w:szCs w:val="28"/>
        </w:rPr>
        <w:t>山东</w:t>
      </w:r>
      <w:proofErr w:type="gramStart"/>
      <w:r w:rsidRPr="00B24352">
        <w:rPr>
          <w:rFonts w:ascii="Times New Roman" w:eastAsiaTheme="majorEastAsia" w:hAnsi="Times New Roman"/>
          <w:color w:val="000000"/>
          <w:sz w:val="28"/>
          <w:szCs w:val="28"/>
        </w:rPr>
        <w:t>潍</w:t>
      </w:r>
      <w:proofErr w:type="gramEnd"/>
      <w:r w:rsidRPr="00B24352">
        <w:rPr>
          <w:rFonts w:ascii="Times New Roman" w:eastAsiaTheme="majorEastAsia" w:hAnsi="Times New Roman"/>
          <w:color w:val="000000"/>
          <w:sz w:val="28"/>
          <w:szCs w:val="28"/>
        </w:rPr>
        <w:t>科检测服务有限公司、环评单位</w:t>
      </w:r>
      <w:r w:rsidRPr="00B24352">
        <w:rPr>
          <w:rFonts w:ascii="Times New Roman" w:eastAsiaTheme="majorEastAsia" w:hAnsi="Times New Roman"/>
          <w:color w:val="000000"/>
          <w:sz w:val="28"/>
          <w:szCs w:val="28"/>
        </w:rPr>
        <w:t>-</w:t>
      </w:r>
      <w:r w:rsidRPr="00B24352">
        <w:rPr>
          <w:rFonts w:ascii="Times New Roman" w:eastAsiaTheme="majorEastAsia" w:hAnsi="Times New Roman" w:hint="eastAsia"/>
          <w:sz w:val="28"/>
          <w:szCs w:val="28"/>
        </w:rPr>
        <w:t>青岛大学环境影响评价中心</w:t>
      </w:r>
      <w:r w:rsidRPr="00B24352">
        <w:rPr>
          <w:rFonts w:ascii="Times New Roman" w:eastAsiaTheme="majorEastAsia" w:hAnsi="Times New Roman"/>
          <w:sz w:val="28"/>
          <w:szCs w:val="28"/>
        </w:rPr>
        <w:t>的代表</w:t>
      </w:r>
      <w:r w:rsidRPr="00B24352">
        <w:rPr>
          <w:rFonts w:ascii="Times New Roman" w:eastAsiaTheme="majorEastAsia" w:hAnsi="Times New Roman"/>
          <w:color w:val="000000"/>
          <w:sz w:val="28"/>
          <w:szCs w:val="28"/>
        </w:rPr>
        <w:t>及</w:t>
      </w:r>
      <w:r w:rsidRPr="00B24352">
        <w:rPr>
          <w:rFonts w:ascii="Times New Roman" w:eastAsiaTheme="majorEastAsia" w:hAnsi="Times New Roman"/>
          <w:color w:val="000000"/>
          <w:sz w:val="28"/>
          <w:szCs w:val="28"/>
        </w:rPr>
        <w:t>2</w:t>
      </w:r>
      <w:r w:rsidRPr="00B24352">
        <w:rPr>
          <w:rFonts w:ascii="Times New Roman" w:eastAsiaTheme="majorEastAsia" w:hAnsi="Times New Roman"/>
          <w:color w:val="000000"/>
          <w:sz w:val="28"/>
          <w:szCs w:val="28"/>
        </w:rPr>
        <w:t>名特邀专家（名单附后）组成。验收组听取了该工程环境保护执行情况和竣工环境保护验收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监测情况的介绍，对该工程环境保护设施的建设、运行情况进行了现场检查，核实了有关资料。经认真讨论，形成竣工环境保护验收意见如下：</w:t>
      </w:r>
    </w:p>
    <w:p w:rsidR="004E6FBD" w:rsidRDefault="004E4AE7" w:rsidP="00472A78">
      <w:pPr>
        <w:ind w:left="650" w:firstLineChars="0" w:firstLine="0"/>
        <w:jc w:val="both"/>
        <w:rPr>
          <w:rFonts w:ascii="Times New Roman" w:eastAsiaTheme="majorEastAsia" w:hAnsi="Times New Roman"/>
          <w:b/>
          <w:color w:val="000000"/>
          <w:sz w:val="28"/>
          <w:szCs w:val="28"/>
        </w:rPr>
      </w:pPr>
      <w:r>
        <w:rPr>
          <w:rFonts w:ascii="Times New Roman" w:eastAsiaTheme="majorEastAsia" w:hAnsi="Times New Roman"/>
          <w:b/>
          <w:color w:val="000000"/>
          <w:sz w:val="28"/>
          <w:szCs w:val="28"/>
        </w:rPr>
        <w:t>一、工程建设的基本情况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/>
          <w:color w:val="000000"/>
          <w:sz w:val="28"/>
          <w:szCs w:val="28"/>
        </w:rPr>
        <w:t>寿光</w:t>
      </w:r>
      <w:proofErr w:type="gramStart"/>
      <w:r>
        <w:rPr>
          <w:rFonts w:ascii="Times New Roman" w:eastAsiaTheme="majorEastAsia" w:hAnsi="Times New Roman"/>
          <w:color w:val="000000"/>
          <w:sz w:val="28"/>
          <w:szCs w:val="28"/>
        </w:rPr>
        <w:t>市禄友</w:t>
      </w:r>
      <w:proofErr w:type="gramEnd"/>
      <w:r>
        <w:rPr>
          <w:rFonts w:ascii="Times New Roman" w:eastAsiaTheme="majorEastAsia" w:hAnsi="Times New Roman"/>
          <w:color w:val="000000"/>
          <w:sz w:val="28"/>
          <w:szCs w:val="28"/>
        </w:rPr>
        <w:t>化工有限公司年产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200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吨间溴苯甲醚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项目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（原年产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200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吨溴苯甲醚项目）</w:t>
      </w:r>
      <w:r>
        <w:rPr>
          <w:rFonts w:ascii="Times New Roman" w:eastAsiaTheme="majorEastAsia" w:hAnsi="Times New Roman"/>
          <w:sz w:val="28"/>
          <w:szCs w:val="28"/>
        </w:rPr>
        <w:t>位于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寿光市侯镇大地工业园内，东信路以西，新华路以北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。</w:t>
      </w:r>
      <w:r>
        <w:rPr>
          <w:rFonts w:ascii="Times New Roman" w:eastAsiaTheme="majorEastAsia" w:hAnsi="Times New Roman"/>
          <w:sz w:val="28"/>
          <w:szCs w:val="28"/>
        </w:rPr>
        <w:t>项目由主体工程、公用工程、环保工程等组成</w:t>
      </w:r>
      <w:r>
        <w:rPr>
          <w:rFonts w:ascii="Times New Roman" w:eastAsiaTheme="majorEastAsia" w:hAnsi="Times New Roman" w:hint="eastAsia"/>
          <w:sz w:val="28"/>
          <w:szCs w:val="28"/>
        </w:rPr>
        <w:t>，</w:t>
      </w:r>
      <w:r>
        <w:rPr>
          <w:rFonts w:ascii="Times New Roman" w:eastAsiaTheme="majorEastAsia" w:hAnsi="Times New Roman"/>
          <w:color w:val="000000" w:themeColor="text1"/>
          <w:sz w:val="28"/>
          <w:szCs w:val="28"/>
        </w:rPr>
        <w:t>具备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年产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200</w:t>
      </w: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吨间溴苯甲醚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生产能力</w:t>
      </w:r>
      <w:r>
        <w:rPr>
          <w:rFonts w:ascii="Times New Roman" w:eastAsiaTheme="majorEastAsia" w:hAnsi="Times New Roman"/>
          <w:color w:val="000000" w:themeColor="text1"/>
          <w:sz w:val="28"/>
          <w:szCs w:val="28"/>
        </w:rPr>
        <w:t>。</w:t>
      </w:r>
    </w:p>
    <w:p w:rsidR="004E6FBD" w:rsidRDefault="004E4AE7" w:rsidP="00031AF9">
      <w:pPr>
        <w:autoSpaceDE w:val="0"/>
        <w:autoSpaceDN w:val="0"/>
        <w:spacing w:line="360" w:lineRule="auto"/>
        <w:ind w:firstLine="568"/>
        <w:jc w:val="both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lastRenderedPageBreak/>
        <w:t>20</w:t>
      </w:r>
      <w:r>
        <w:rPr>
          <w:rFonts w:ascii="Times New Roman" w:eastAsiaTheme="majorEastAsia" w:hAnsi="Times New Roman" w:hint="eastAsia"/>
          <w:sz w:val="28"/>
          <w:szCs w:val="28"/>
        </w:rPr>
        <w:t>06</w:t>
      </w:r>
      <w:r>
        <w:rPr>
          <w:rFonts w:ascii="Times New Roman" w:eastAsiaTheme="majorEastAsia" w:hAnsi="Times New Roman"/>
          <w:sz w:val="28"/>
          <w:szCs w:val="28"/>
        </w:rPr>
        <w:t>年</w:t>
      </w:r>
      <w:r>
        <w:rPr>
          <w:rFonts w:ascii="Times New Roman" w:eastAsiaTheme="majorEastAsia" w:hAnsi="Times New Roman"/>
          <w:sz w:val="28"/>
          <w:szCs w:val="28"/>
        </w:rPr>
        <w:t>1</w:t>
      </w:r>
      <w:r>
        <w:rPr>
          <w:rFonts w:ascii="Times New Roman" w:eastAsiaTheme="majorEastAsia" w:hAnsi="Times New Roman" w:hint="eastAsia"/>
          <w:sz w:val="28"/>
          <w:szCs w:val="28"/>
        </w:rPr>
        <w:t>1</w:t>
      </w:r>
      <w:r>
        <w:rPr>
          <w:rFonts w:ascii="Times New Roman" w:eastAsiaTheme="majorEastAsia" w:hAnsi="Times New Roman"/>
          <w:sz w:val="28"/>
          <w:szCs w:val="28"/>
        </w:rPr>
        <w:t>月</w:t>
      </w:r>
      <w:r>
        <w:rPr>
          <w:rFonts w:ascii="Times New Roman" w:eastAsiaTheme="majorEastAsia" w:hAnsi="Times New Roman" w:hint="eastAsia"/>
          <w:sz w:val="28"/>
          <w:szCs w:val="28"/>
        </w:rPr>
        <w:t>28</w:t>
      </w:r>
      <w:r>
        <w:rPr>
          <w:rFonts w:ascii="Times New Roman" w:eastAsiaTheme="majorEastAsia" w:hAnsi="Times New Roman" w:hint="eastAsia"/>
          <w:sz w:val="28"/>
          <w:szCs w:val="28"/>
        </w:rPr>
        <w:t>日青岛大学环境影响评价中心</w:t>
      </w:r>
      <w:r>
        <w:rPr>
          <w:rFonts w:ascii="Times New Roman" w:eastAsiaTheme="majorEastAsia" w:hAnsi="Times New Roman"/>
          <w:sz w:val="28"/>
          <w:szCs w:val="28"/>
        </w:rPr>
        <w:t>编制完成项目环境影响报告书，</w:t>
      </w:r>
      <w:r>
        <w:rPr>
          <w:rFonts w:ascii="Times New Roman" w:eastAsiaTheme="majorEastAsia" w:hAnsi="Times New Roman"/>
          <w:sz w:val="28"/>
          <w:szCs w:val="28"/>
        </w:rPr>
        <w:t>20</w:t>
      </w:r>
      <w:r>
        <w:rPr>
          <w:rFonts w:ascii="Times New Roman" w:eastAsiaTheme="majorEastAsia" w:hAnsi="Times New Roman" w:hint="eastAsia"/>
          <w:sz w:val="28"/>
          <w:szCs w:val="28"/>
        </w:rPr>
        <w:t>06</w:t>
      </w:r>
      <w:r>
        <w:rPr>
          <w:rFonts w:ascii="Times New Roman" w:eastAsiaTheme="majorEastAsia" w:hAnsi="Times New Roman"/>
          <w:sz w:val="28"/>
          <w:szCs w:val="28"/>
        </w:rPr>
        <w:t>年</w:t>
      </w:r>
      <w:r>
        <w:rPr>
          <w:rFonts w:ascii="Times New Roman" w:eastAsiaTheme="majorEastAsia" w:hAnsi="Times New Roman" w:hint="eastAsia"/>
          <w:sz w:val="28"/>
          <w:szCs w:val="28"/>
        </w:rPr>
        <w:t>12</w:t>
      </w:r>
      <w:r>
        <w:rPr>
          <w:rFonts w:ascii="Times New Roman" w:eastAsiaTheme="majorEastAsia" w:hAnsi="Times New Roman"/>
          <w:sz w:val="28"/>
          <w:szCs w:val="28"/>
        </w:rPr>
        <w:t>月</w:t>
      </w:r>
      <w:r>
        <w:rPr>
          <w:rFonts w:ascii="Times New Roman" w:eastAsiaTheme="majorEastAsia" w:hAnsi="Times New Roman"/>
          <w:sz w:val="28"/>
          <w:szCs w:val="28"/>
        </w:rPr>
        <w:t>4</w:t>
      </w:r>
      <w:r>
        <w:rPr>
          <w:rFonts w:ascii="Times New Roman" w:eastAsiaTheme="majorEastAsia" w:hAnsi="Times New Roman"/>
          <w:sz w:val="28"/>
          <w:szCs w:val="28"/>
        </w:rPr>
        <w:t>日</w:t>
      </w:r>
      <w:r>
        <w:rPr>
          <w:rFonts w:ascii="Times New Roman" w:eastAsiaTheme="majorEastAsia" w:hAnsi="Times New Roman" w:hint="eastAsia"/>
          <w:sz w:val="28"/>
          <w:szCs w:val="28"/>
        </w:rPr>
        <w:t>寿光</w:t>
      </w:r>
      <w:r>
        <w:rPr>
          <w:rFonts w:ascii="Times New Roman" w:eastAsiaTheme="majorEastAsia" w:hAnsi="Times New Roman"/>
          <w:sz w:val="28"/>
          <w:szCs w:val="28"/>
        </w:rPr>
        <w:t>市环境保护局进行了批复。</w:t>
      </w:r>
    </w:p>
    <w:p w:rsidR="004E6FBD" w:rsidRDefault="004E4AE7" w:rsidP="00031AF9">
      <w:pPr>
        <w:autoSpaceDE w:val="0"/>
        <w:autoSpaceDN w:val="0"/>
        <w:spacing w:line="360" w:lineRule="auto"/>
        <w:ind w:firstLine="568"/>
        <w:jc w:val="both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项目总投资</w:t>
      </w:r>
      <w:r>
        <w:rPr>
          <w:rFonts w:ascii="Times New Roman" w:eastAsiaTheme="majorEastAsia" w:hAnsi="Times New Roman" w:hint="eastAsia"/>
          <w:sz w:val="28"/>
          <w:szCs w:val="28"/>
        </w:rPr>
        <w:t>2000</w:t>
      </w:r>
      <w:r>
        <w:rPr>
          <w:rFonts w:ascii="Times New Roman" w:eastAsiaTheme="majorEastAsia" w:hAnsi="Times New Roman"/>
          <w:sz w:val="28"/>
          <w:szCs w:val="28"/>
        </w:rPr>
        <w:t>万元，其中环保设施投资</w:t>
      </w:r>
      <w:r>
        <w:rPr>
          <w:rFonts w:ascii="Times New Roman" w:eastAsiaTheme="majorEastAsia" w:hAnsi="Times New Roman" w:hint="eastAsia"/>
          <w:sz w:val="28"/>
          <w:szCs w:val="28"/>
        </w:rPr>
        <w:t>200</w:t>
      </w:r>
      <w:r>
        <w:rPr>
          <w:rFonts w:ascii="Times New Roman" w:eastAsiaTheme="majorEastAsia" w:hAnsi="Times New Roman"/>
          <w:sz w:val="28"/>
          <w:szCs w:val="28"/>
        </w:rPr>
        <w:t>万元，占实际总投资的</w:t>
      </w:r>
      <w:r>
        <w:rPr>
          <w:rFonts w:ascii="Times New Roman" w:eastAsiaTheme="majorEastAsia" w:hAnsi="Times New Roman" w:hint="eastAsia"/>
          <w:sz w:val="28"/>
          <w:szCs w:val="28"/>
        </w:rPr>
        <w:t>10.0</w:t>
      </w:r>
      <w:r>
        <w:rPr>
          <w:rFonts w:ascii="Times New Roman" w:eastAsiaTheme="majorEastAsia" w:hAnsi="Times New Roman"/>
          <w:sz w:val="28"/>
          <w:szCs w:val="28"/>
        </w:rPr>
        <w:t>%</w:t>
      </w:r>
      <w:r>
        <w:rPr>
          <w:rFonts w:ascii="Times New Roman" w:eastAsiaTheme="majorEastAsia" w:hAnsi="Times New Roman"/>
          <w:sz w:val="28"/>
          <w:szCs w:val="28"/>
        </w:rPr>
        <w:t>。</w:t>
      </w:r>
    </w:p>
    <w:p w:rsidR="004E6FBD" w:rsidRDefault="004E4AE7" w:rsidP="00031AF9">
      <w:pPr>
        <w:pStyle w:val="Default"/>
        <w:adjustRightInd/>
        <w:spacing w:line="360" w:lineRule="auto"/>
        <w:ind w:firstLineChars="200" w:firstLine="568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项目劳动定员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>15</w:t>
      </w:r>
      <w:r>
        <w:rPr>
          <w:rFonts w:ascii="Times New Roman" w:eastAsiaTheme="majorEastAsia" w:hAnsi="Times New Roman" w:cs="Times New Roman"/>
          <w:sz w:val="28"/>
          <w:szCs w:val="28"/>
        </w:rPr>
        <w:t>人，生产岗位实行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>四班三倒</w:t>
      </w:r>
      <w:r>
        <w:rPr>
          <w:rFonts w:ascii="Times New Roman" w:eastAsiaTheme="majorEastAsia" w:hAnsi="Times New Roman" w:cs="Times New Roman"/>
          <w:sz w:val="28"/>
          <w:szCs w:val="28"/>
        </w:rPr>
        <w:t>制，每班工作</w:t>
      </w:r>
      <w:r>
        <w:rPr>
          <w:rFonts w:ascii="Times New Roman" w:eastAsiaTheme="majorEastAsia" w:hAnsi="Times New Roman" w:cs="Times New Roman"/>
          <w:sz w:val="28"/>
          <w:szCs w:val="28"/>
        </w:rPr>
        <w:t>8</w:t>
      </w:r>
      <w:r>
        <w:rPr>
          <w:rFonts w:ascii="Times New Roman" w:eastAsiaTheme="majorEastAsia" w:hAnsi="Times New Roman" w:cs="Times New Roman"/>
          <w:sz w:val="28"/>
          <w:szCs w:val="28"/>
        </w:rPr>
        <w:t>小时，年工作时间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>300</w:t>
      </w:r>
      <w:r>
        <w:rPr>
          <w:rFonts w:ascii="Times New Roman" w:eastAsiaTheme="majorEastAsia" w:hAnsi="Times New Roman" w:cs="Times New Roman"/>
          <w:sz w:val="28"/>
          <w:szCs w:val="28"/>
        </w:rPr>
        <w:t>天。</w:t>
      </w:r>
    </w:p>
    <w:p w:rsidR="00031AF9" w:rsidRDefault="00031AF9" w:rsidP="00031AF9">
      <w:pPr>
        <w:pStyle w:val="Default"/>
        <w:adjustRightInd/>
        <w:spacing w:line="360" w:lineRule="auto"/>
        <w:ind w:firstLineChars="200" w:firstLine="568"/>
        <w:jc w:val="both"/>
        <w:rPr>
          <w:rFonts w:ascii="Times New Roman" w:eastAsiaTheme="majorEastAsia" w:hAnsi="Times New Roman" w:cs="Times New Roman" w:hint="eastAsia"/>
          <w:sz w:val="28"/>
          <w:szCs w:val="28"/>
        </w:rPr>
      </w:pPr>
      <w:r w:rsidRPr="00AA3CAB">
        <w:rPr>
          <w:rFonts w:ascii="Times New Roman" w:eastAsiaTheme="majorEastAsia" w:hAnsi="Times New Roman" w:hint="eastAsia"/>
          <w:color w:val="auto"/>
          <w:sz w:val="28"/>
          <w:szCs w:val="28"/>
        </w:rPr>
        <w:t>为进一步</w:t>
      </w:r>
      <w:r w:rsidRPr="00AA3CAB">
        <w:rPr>
          <w:rFonts w:ascii="Times New Roman" w:eastAsiaTheme="majorEastAsia" w:hAnsi="Times New Roman"/>
          <w:color w:val="auto"/>
          <w:sz w:val="28"/>
          <w:szCs w:val="28"/>
        </w:rPr>
        <w:t>检测</w:t>
      </w:r>
      <w:r w:rsidRPr="00AA3CAB">
        <w:rPr>
          <w:rFonts w:ascii="Times New Roman" w:eastAsiaTheme="majorEastAsia" w:hAnsi="Times New Roman" w:hint="eastAsia"/>
          <w:color w:val="auto"/>
          <w:sz w:val="28"/>
          <w:szCs w:val="28"/>
        </w:rPr>
        <w:t>废水处理</w:t>
      </w:r>
      <w:r w:rsidRPr="00AA3CAB">
        <w:rPr>
          <w:rFonts w:ascii="Times New Roman" w:eastAsiaTheme="majorEastAsia" w:hAnsi="Times New Roman"/>
          <w:color w:val="auto"/>
          <w:sz w:val="28"/>
          <w:szCs w:val="28"/>
        </w:rPr>
        <w:t>工艺的处理效率，根据验收</w:t>
      </w:r>
      <w:r w:rsidRPr="00AA3CAB">
        <w:rPr>
          <w:rFonts w:ascii="Times New Roman" w:eastAsiaTheme="majorEastAsia" w:hAnsi="Times New Roman" w:hint="eastAsia"/>
          <w:color w:val="auto"/>
          <w:sz w:val="28"/>
          <w:szCs w:val="28"/>
        </w:rPr>
        <w:t>组</w:t>
      </w:r>
      <w:r w:rsidRPr="00AA3CAB">
        <w:rPr>
          <w:rFonts w:ascii="Times New Roman" w:eastAsiaTheme="majorEastAsia" w:hAnsi="Times New Roman"/>
          <w:color w:val="auto"/>
          <w:sz w:val="28"/>
          <w:szCs w:val="28"/>
        </w:rPr>
        <w:t>的意见，对</w:t>
      </w:r>
      <w:r w:rsidRPr="00AA3CAB">
        <w:rPr>
          <w:rFonts w:ascii="Times New Roman" w:eastAsiaTheme="majorEastAsia" w:hAnsi="Times New Roman" w:hint="eastAsia"/>
          <w:color w:val="auto"/>
          <w:sz w:val="28"/>
          <w:szCs w:val="28"/>
        </w:rPr>
        <w:t>MVR</w:t>
      </w:r>
      <w:r w:rsidRPr="00AA3CAB">
        <w:rPr>
          <w:rFonts w:ascii="Times New Roman" w:eastAsiaTheme="majorEastAsia" w:hAnsi="Times New Roman" w:hint="eastAsia"/>
          <w:color w:val="auto"/>
          <w:sz w:val="28"/>
          <w:szCs w:val="28"/>
        </w:rPr>
        <w:t>预处理</w:t>
      </w:r>
      <w:r w:rsidRPr="00AA3CAB">
        <w:rPr>
          <w:rFonts w:ascii="Times New Roman" w:eastAsiaTheme="majorEastAsia" w:hAnsi="Times New Roman"/>
          <w:color w:val="auto"/>
          <w:sz w:val="28"/>
          <w:szCs w:val="28"/>
        </w:rPr>
        <w:t>进口、</w:t>
      </w:r>
      <w:r w:rsidRPr="00AA3CAB">
        <w:rPr>
          <w:rFonts w:ascii="Times New Roman" w:eastAsiaTheme="majorEastAsia" w:hAnsi="Times New Roman" w:hint="eastAsia"/>
          <w:color w:val="auto"/>
          <w:sz w:val="28"/>
          <w:szCs w:val="28"/>
        </w:rPr>
        <w:t>MV</w:t>
      </w:r>
      <w:r w:rsidRPr="00AA3CAB">
        <w:rPr>
          <w:rFonts w:ascii="Times New Roman" w:eastAsiaTheme="majorEastAsia" w:hAnsi="Times New Roman"/>
          <w:color w:val="auto"/>
          <w:sz w:val="28"/>
          <w:szCs w:val="28"/>
        </w:rPr>
        <w:t>R</w:t>
      </w:r>
      <w:r w:rsidRPr="00AA3CAB">
        <w:rPr>
          <w:rFonts w:ascii="Times New Roman" w:eastAsiaTheme="majorEastAsia" w:hAnsi="Times New Roman" w:hint="eastAsia"/>
          <w:color w:val="auto"/>
          <w:sz w:val="28"/>
          <w:szCs w:val="28"/>
        </w:rPr>
        <w:t>处理</w:t>
      </w:r>
      <w:r w:rsidRPr="00AA3CAB">
        <w:rPr>
          <w:rFonts w:ascii="Times New Roman" w:eastAsiaTheme="majorEastAsia" w:hAnsi="Times New Roman"/>
          <w:color w:val="auto"/>
          <w:sz w:val="28"/>
          <w:szCs w:val="28"/>
        </w:rPr>
        <w:t>系统进口、生化处理进口、生化处理出口进行了进一步的检测。</w:t>
      </w:r>
      <w:r w:rsidRPr="00AA3CAB">
        <w:rPr>
          <w:rFonts w:ascii="Times New Roman" w:eastAsiaTheme="majorEastAsia" w:hAnsi="Times New Roman" w:hint="eastAsia"/>
          <w:color w:val="auto"/>
          <w:sz w:val="28"/>
          <w:szCs w:val="28"/>
        </w:rPr>
        <w:t>同时</w:t>
      </w:r>
      <w:r w:rsidRPr="00AA3CAB">
        <w:rPr>
          <w:rFonts w:ascii="Times New Roman" w:eastAsiaTheme="majorEastAsia" w:hAnsi="Times New Roman"/>
          <w:color w:val="auto"/>
          <w:sz w:val="28"/>
          <w:szCs w:val="28"/>
        </w:rPr>
        <w:t>对地下</w:t>
      </w:r>
      <w:r w:rsidRPr="00AA3CAB">
        <w:rPr>
          <w:rFonts w:ascii="Times New Roman" w:eastAsiaTheme="majorEastAsia" w:hAnsi="Times New Roman" w:hint="eastAsia"/>
          <w:color w:val="auto"/>
          <w:sz w:val="28"/>
          <w:szCs w:val="28"/>
        </w:rPr>
        <w:t>井</w:t>
      </w:r>
      <w:r w:rsidRPr="00AA3CAB">
        <w:rPr>
          <w:rFonts w:ascii="Times New Roman" w:eastAsiaTheme="majorEastAsia" w:hAnsi="Times New Roman"/>
          <w:color w:val="auto"/>
          <w:sz w:val="28"/>
          <w:szCs w:val="28"/>
        </w:rPr>
        <w:t>进行了检测，核查企业废水是否对地下水产生影响。</w:t>
      </w:r>
      <w:r>
        <w:rPr>
          <w:rFonts w:ascii="Times New Roman" w:eastAsiaTheme="majorEastAsia" w:hAnsi="Times New Roman" w:hint="eastAsia"/>
          <w:sz w:val="28"/>
          <w:szCs w:val="28"/>
        </w:rPr>
        <w:t>整改完成后</w:t>
      </w:r>
      <w:r>
        <w:rPr>
          <w:rFonts w:ascii="Times New Roman" w:eastAsiaTheme="majorEastAsia" w:hAnsi="Times New Roman"/>
          <w:sz w:val="28"/>
          <w:szCs w:val="28"/>
        </w:rPr>
        <w:t>，建设单位</w:t>
      </w:r>
      <w:r>
        <w:rPr>
          <w:rFonts w:ascii="Times New Roman" w:eastAsiaTheme="majorEastAsia" w:hAnsi="Times New Roman"/>
          <w:sz w:val="28"/>
          <w:szCs w:val="28"/>
        </w:rPr>
        <w:t>-</w:t>
      </w:r>
      <w:r>
        <w:rPr>
          <w:rFonts w:ascii="Times New Roman" w:eastAsiaTheme="majorEastAsia" w:hAnsi="Times New Roman"/>
          <w:sz w:val="28"/>
          <w:szCs w:val="28"/>
        </w:rPr>
        <w:t>寿光</w:t>
      </w:r>
      <w:proofErr w:type="gramStart"/>
      <w:r>
        <w:rPr>
          <w:rFonts w:ascii="Times New Roman" w:eastAsiaTheme="majorEastAsia" w:hAnsi="Times New Roman"/>
          <w:sz w:val="28"/>
          <w:szCs w:val="28"/>
        </w:rPr>
        <w:t>市</w:t>
      </w:r>
      <w:r>
        <w:rPr>
          <w:rFonts w:ascii="Times New Roman" w:eastAsiaTheme="majorEastAsia" w:hAnsi="Times New Roman" w:hint="eastAsia"/>
          <w:sz w:val="28"/>
          <w:szCs w:val="28"/>
        </w:rPr>
        <w:t>禄友</w:t>
      </w:r>
      <w:proofErr w:type="gramEnd"/>
      <w:r>
        <w:rPr>
          <w:rFonts w:ascii="Times New Roman" w:eastAsiaTheme="majorEastAsia" w:hAnsi="Times New Roman" w:hint="eastAsia"/>
          <w:sz w:val="28"/>
          <w:szCs w:val="28"/>
        </w:rPr>
        <w:t>化工</w:t>
      </w:r>
      <w:r>
        <w:rPr>
          <w:rFonts w:ascii="Times New Roman" w:eastAsiaTheme="majorEastAsia" w:hAnsi="Times New Roman"/>
          <w:sz w:val="28"/>
          <w:szCs w:val="28"/>
        </w:rPr>
        <w:t>有限公司、环保验收监测报告编制单位</w:t>
      </w:r>
      <w:r>
        <w:rPr>
          <w:rFonts w:ascii="Times New Roman" w:eastAsiaTheme="majorEastAsia" w:hAnsi="Times New Roman"/>
          <w:sz w:val="28"/>
          <w:szCs w:val="28"/>
        </w:rPr>
        <w:t>-</w:t>
      </w:r>
      <w:r>
        <w:rPr>
          <w:rFonts w:ascii="Times New Roman" w:eastAsiaTheme="majorEastAsia" w:hAnsi="Times New Roman"/>
          <w:sz w:val="28"/>
          <w:szCs w:val="28"/>
        </w:rPr>
        <w:t>山东</w:t>
      </w:r>
      <w:proofErr w:type="gramStart"/>
      <w:r>
        <w:rPr>
          <w:rFonts w:ascii="Times New Roman" w:eastAsiaTheme="majorEastAsia" w:hAnsi="Times New Roman"/>
          <w:sz w:val="28"/>
          <w:szCs w:val="28"/>
        </w:rPr>
        <w:t>潍</w:t>
      </w:r>
      <w:proofErr w:type="gramEnd"/>
      <w:r>
        <w:rPr>
          <w:rFonts w:ascii="Times New Roman" w:eastAsiaTheme="majorEastAsia" w:hAnsi="Times New Roman"/>
          <w:sz w:val="28"/>
          <w:szCs w:val="28"/>
        </w:rPr>
        <w:t>科检测服务有限公司及</w:t>
      </w:r>
      <w:r>
        <w:rPr>
          <w:rFonts w:ascii="Times New Roman" w:eastAsiaTheme="majorEastAsia" w:hAnsi="Times New Roman"/>
          <w:sz w:val="28"/>
          <w:szCs w:val="28"/>
        </w:rPr>
        <w:t>2</w:t>
      </w:r>
      <w:r>
        <w:rPr>
          <w:rFonts w:ascii="Times New Roman" w:eastAsiaTheme="majorEastAsia" w:hAnsi="Times New Roman"/>
          <w:sz w:val="28"/>
          <w:szCs w:val="28"/>
        </w:rPr>
        <w:t>名特邀专家</w:t>
      </w:r>
      <w:r>
        <w:rPr>
          <w:rFonts w:ascii="Times New Roman" w:eastAsiaTheme="majorEastAsia" w:hAnsi="Times New Roman" w:hint="eastAsia"/>
          <w:sz w:val="28"/>
          <w:szCs w:val="28"/>
        </w:rPr>
        <w:t>于</w:t>
      </w:r>
      <w:r>
        <w:rPr>
          <w:rFonts w:ascii="Times New Roman" w:eastAsiaTheme="majorEastAsia" w:hAnsi="Times New Roman" w:hint="eastAsia"/>
          <w:sz w:val="28"/>
          <w:szCs w:val="28"/>
        </w:rPr>
        <w:t>2018</w:t>
      </w:r>
      <w:r>
        <w:rPr>
          <w:rFonts w:ascii="Times New Roman" w:eastAsiaTheme="majorEastAsia" w:hAnsi="Times New Roman" w:hint="eastAsia"/>
          <w:sz w:val="28"/>
          <w:szCs w:val="28"/>
        </w:rPr>
        <w:t>年</w:t>
      </w:r>
      <w:r>
        <w:rPr>
          <w:rFonts w:ascii="Times New Roman" w:eastAsiaTheme="majorEastAsia" w:hAnsi="Times New Roman" w:hint="eastAsia"/>
          <w:sz w:val="28"/>
          <w:szCs w:val="28"/>
        </w:rPr>
        <w:t>5</w:t>
      </w:r>
      <w:r>
        <w:rPr>
          <w:rFonts w:ascii="Times New Roman" w:eastAsiaTheme="majorEastAsia" w:hAnsi="Times New Roman" w:hint="eastAsia"/>
          <w:sz w:val="28"/>
          <w:szCs w:val="28"/>
        </w:rPr>
        <w:t>月</w:t>
      </w:r>
      <w:r>
        <w:rPr>
          <w:rFonts w:ascii="Times New Roman" w:eastAsiaTheme="majorEastAsia" w:hAnsi="Times New Roman" w:hint="eastAsia"/>
          <w:sz w:val="28"/>
          <w:szCs w:val="28"/>
        </w:rPr>
        <w:t>11</w:t>
      </w:r>
      <w:r>
        <w:rPr>
          <w:rFonts w:ascii="Times New Roman" w:eastAsiaTheme="majorEastAsia" w:hAnsi="Times New Roman" w:hint="eastAsia"/>
          <w:sz w:val="28"/>
          <w:szCs w:val="28"/>
        </w:rPr>
        <w:t>日重新</w:t>
      </w:r>
      <w:r>
        <w:rPr>
          <w:rFonts w:ascii="Times New Roman" w:eastAsiaTheme="majorEastAsia" w:hAnsi="Times New Roman"/>
          <w:sz w:val="28"/>
          <w:szCs w:val="28"/>
        </w:rPr>
        <w:t>组织了验收会议。</w:t>
      </w:r>
    </w:p>
    <w:p w:rsidR="004E6FBD" w:rsidRDefault="004E4AE7" w:rsidP="00472A78">
      <w:pPr>
        <w:spacing w:line="360" w:lineRule="auto"/>
        <w:ind w:left="650" w:firstLineChars="0" w:firstLine="0"/>
        <w:jc w:val="both"/>
        <w:rPr>
          <w:rFonts w:ascii="Times New Roman" w:eastAsiaTheme="majorEastAsia" w:hAnsi="Times New Roman"/>
          <w:b/>
          <w:color w:val="000000"/>
          <w:sz w:val="28"/>
          <w:szCs w:val="28"/>
        </w:rPr>
      </w:pPr>
      <w:r>
        <w:rPr>
          <w:rFonts w:ascii="Times New Roman" w:eastAsiaTheme="majorEastAsia" w:hAnsi="Times New Roman"/>
          <w:b/>
          <w:color w:val="000000"/>
          <w:sz w:val="28"/>
          <w:szCs w:val="28"/>
        </w:rPr>
        <w:t>二、工程变更情况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根据验收监测报告及现场检查，与环评阶段比较，工程主要变更内容：</w:t>
      </w:r>
    </w:p>
    <w:p w:rsidR="00B24352" w:rsidRPr="00B24352" w:rsidRDefault="00B24352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 w:rsidRPr="00B24352">
        <w:rPr>
          <w:rFonts w:ascii="Times New Roman" w:eastAsia="宋体" w:hAnsi="Times New Roman" w:hint="eastAsia"/>
          <w:sz w:val="28"/>
          <w:szCs w:val="28"/>
        </w:rPr>
        <w:t>生产设备发生变更，减少了</w:t>
      </w:r>
      <w:r w:rsidRPr="00B24352">
        <w:rPr>
          <w:rFonts w:ascii="Times New Roman" w:eastAsia="宋体" w:hAnsi="Times New Roman"/>
          <w:sz w:val="28"/>
          <w:szCs w:val="28"/>
        </w:rPr>
        <w:t>2</w:t>
      </w:r>
      <w:r w:rsidRPr="00B24352">
        <w:rPr>
          <w:rFonts w:ascii="Times New Roman" w:eastAsia="宋体" w:hAnsi="Times New Roman" w:hint="eastAsia"/>
          <w:sz w:val="28"/>
          <w:szCs w:val="28"/>
        </w:rPr>
        <w:t>台换热器；增加了</w:t>
      </w:r>
      <w:r w:rsidRPr="00B24352">
        <w:rPr>
          <w:rFonts w:ascii="Times New Roman" w:eastAsia="宋体" w:hAnsi="Times New Roman"/>
          <w:sz w:val="28"/>
          <w:szCs w:val="28"/>
        </w:rPr>
        <w:t>1</w:t>
      </w:r>
      <w:r w:rsidRPr="00B24352">
        <w:rPr>
          <w:rFonts w:ascii="Times New Roman" w:eastAsia="宋体" w:hAnsi="Times New Roman" w:hint="eastAsia"/>
          <w:sz w:val="28"/>
          <w:szCs w:val="28"/>
        </w:rPr>
        <w:t>台反应釜；增加了</w:t>
      </w:r>
      <w:r w:rsidRPr="00B24352">
        <w:rPr>
          <w:rFonts w:ascii="Times New Roman" w:eastAsia="宋体" w:hAnsi="Times New Roman"/>
          <w:sz w:val="28"/>
          <w:szCs w:val="28"/>
        </w:rPr>
        <w:t>1</w:t>
      </w:r>
      <w:r w:rsidRPr="00B24352">
        <w:rPr>
          <w:rFonts w:ascii="Times New Roman" w:eastAsia="宋体" w:hAnsi="Times New Roman" w:hint="eastAsia"/>
          <w:sz w:val="28"/>
          <w:szCs w:val="28"/>
        </w:rPr>
        <w:t>套冷冻机组（与厂内</w:t>
      </w:r>
      <w:r w:rsidRPr="00B24352">
        <w:rPr>
          <w:rFonts w:ascii="Times New Roman" w:eastAsia="宋体" w:hAnsi="Times New Roman" w:hint="eastAsia"/>
          <w:sz w:val="28"/>
          <w:szCs w:val="28"/>
        </w:rPr>
        <w:t>6</w:t>
      </w:r>
      <w:r w:rsidRPr="00B24352">
        <w:rPr>
          <w:rFonts w:ascii="Times New Roman" w:eastAsia="宋体" w:hAnsi="Times New Roman"/>
          <w:sz w:val="28"/>
          <w:szCs w:val="28"/>
        </w:rPr>
        <w:t>-</w:t>
      </w:r>
      <w:r w:rsidRPr="00B24352">
        <w:rPr>
          <w:rFonts w:ascii="Times New Roman" w:eastAsia="宋体" w:hAnsi="Times New Roman"/>
          <w:sz w:val="28"/>
          <w:szCs w:val="28"/>
        </w:rPr>
        <w:t>醛基</w:t>
      </w:r>
      <w:proofErr w:type="gramStart"/>
      <w:r w:rsidRPr="00B24352">
        <w:rPr>
          <w:rFonts w:ascii="Times New Roman" w:eastAsia="宋体" w:hAnsi="Times New Roman" w:hint="eastAsia"/>
          <w:sz w:val="28"/>
          <w:szCs w:val="28"/>
        </w:rPr>
        <w:t>萘</w:t>
      </w:r>
      <w:proofErr w:type="gramEnd"/>
      <w:r w:rsidRPr="00B24352">
        <w:rPr>
          <w:rFonts w:ascii="Times New Roman" w:eastAsia="宋体" w:hAnsi="Times New Roman" w:hint="eastAsia"/>
          <w:sz w:val="28"/>
          <w:szCs w:val="28"/>
        </w:rPr>
        <w:t>甲醚项目</w:t>
      </w:r>
      <w:r w:rsidRPr="00B24352">
        <w:rPr>
          <w:rFonts w:ascii="Times New Roman" w:eastAsia="宋体" w:hAnsi="Times New Roman"/>
          <w:sz w:val="28"/>
          <w:szCs w:val="28"/>
        </w:rPr>
        <w:t>和</w:t>
      </w:r>
      <w:r w:rsidRPr="00B24352">
        <w:rPr>
          <w:rFonts w:ascii="Times New Roman" w:eastAsia="宋体" w:hAnsi="Times New Roman" w:hint="eastAsia"/>
          <w:sz w:val="28"/>
          <w:szCs w:val="28"/>
        </w:rPr>
        <w:t>2</w:t>
      </w:r>
      <w:r w:rsidRPr="00B24352">
        <w:rPr>
          <w:rFonts w:ascii="Times New Roman" w:eastAsia="宋体" w:hAnsi="Times New Roman"/>
          <w:sz w:val="28"/>
          <w:szCs w:val="28"/>
        </w:rPr>
        <w:t>-</w:t>
      </w:r>
      <w:r w:rsidRPr="00B24352">
        <w:rPr>
          <w:rFonts w:ascii="Times New Roman" w:eastAsia="宋体" w:hAnsi="Times New Roman"/>
          <w:sz w:val="28"/>
          <w:szCs w:val="28"/>
        </w:rPr>
        <w:t>氯丙烯腈项目共用</w:t>
      </w:r>
      <w:r w:rsidRPr="00B24352">
        <w:rPr>
          <w:rFonts w:ascii="Times New Roman" w:eastAsia="宋体" w:hAnsi="Times New Roman" w:hint="eastAsia"/>
          <w:sz w:val="28"/>
          <w:szCs w:val="28"/>
        </w:rPr>
        <w:t>）</w:t>
      </w:r>
      <w:r>
        <w:rPr>
          <w:rFonts w:ascii="Times New Roman" w:eastAsia="宋体" w:hAnsi="Times New Roman" w:hint="eastAsia"/>
          <w:sz w:val="28"/>
          <w:szCs w:val="28"/>
        </w:rPr>
        <w:t>，</w:t>
      </w:r>
      <w:r w:rsidRPr="00B24352">
        <w:rPr>
          <w:rFonts w:ascii="Times New Roman" w:eastAsia="宋体" w:hAnsi="Times New Roman" w:hint="eastAsia"/>
          <w:sz w:val="28"/>
          <w:szCs w:val="28"/>
        </w:rPr>
        <w:t>没有建</w:t>
      </w:r>
      <w:r w:rsidRPr="00B24352">
        <w:rPr>
          <w:rFonts w:ascii="Times New Roman" w:eastAsia="宋体" w:hAnsi="Times New Roman" w:hint="eastAsia"/>
          <w:sz w:val="28"/>
          <w:szCs w:val="28"/>
        </w:rPr>
        <w:lastRenderedPageBreak/>
        <w:t>设储罐。</w:t>
      </w:r>
      <w:r w:rsidRPr="00B24352">
        <w:rPr>
          <w:rFonts w:ascii="Times New Roman" w:eastAsia="宋体" w:hAnsi="Times New Roman"/>
          <w:sz w:val="28"/>
          <w:szCs w:val="28"/>
        </w:rPr>
        <w:t xml:space="preserve"> </w:t>
      </w:r>
    </w:p>
    <w:p w:rsidR="00B24352" w:rsidRPr="00B24352" w:rsidRDefault="00B24352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 w:rsidRPr="00B24352">
        <w:rPr>
          <w:rFonts w:ascii="Times New Roman" w:eastAsia="宋体" w:hAnsi="Times New Roman" w:hint="eastAsia"/>
          <w:sz w:val="28"/>
          <w:szCs w:val="28"/>
        </w:rPr>
        <w:t>根据工艺分析，影响产能的瓶颈为反应釜，该项目实际建设的反应釜比原环</w:t>
      </w:r>
      <w:proofErr w:type="gramStart"/>
      <w:r w:rsidRPr="00B24352">
        <w:rPr>
          <w:rFonts w:ascii="Times New Roman" w:eastAsia="宋体" w:hAnsi="Times New Roman" w:hint="eastAsia"/>
          <w:sz w:val="28"/>
          <w:szCs w:val="28"/>
        </w:rPr>
        <w:t>评增加</w:t>
      </w:r>
      <w:proofErr w:type="gramEnd"/>
      <w:r w:rsidRPr="00B24352">
        <w:rPr>
          <w:rFonts w:ascii="Times New Roman" w:eastAsia="宋体" w:hAnsi="Times New Roman"/>
          <w:sz w:val="28"/>
          <w:szCs w:val="28"/>
        </w:rPr>
        <w:t>1</w:t>
      </w:r>
      <w:r w:rsidRPr="00B24352">
        <w:rPr>
          <w:rFonts w:ascii="Times New Roman" w:eastAsia="宋体" w:hAnsi="Times New Roman" w:hint="eastAsia"/>
          <w:sz w:val="28"/>
          <w:szCs w:val="28"/>
        </w:rPr>
        <w:t>台，主要用于产品周转，产能不发生变化。</w:t>
      </w:r>
    </w:p>
    <w:p w:rsidR="00B24352" w:rsidRPr="00B24352" w:rsidRDefault="00B24352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 w:rsidRPr="00B24352">
        <w:rPr>
          <w:rFonts w:ascii="Times New Roman" w:eastAsia="宋体" w:hAnsi="Times New Roman" w:hint="eastAsia"/>
          <w:sz w:val="28"/>
          <w:szCs w:val="28"/>
        </w:rPr>
        <w:t>根据环境保护部《关于印发环评管理中部分行业建设项目重大变动清单的通知》（</w:t>
      </w:r>
      <w:proofErr w:type="gramStart"/>
      <w:r w:rsidRPr="00B24352">
        <w:rPr>
          <w:rFonts w:ascii="Times New Roman" w:eastAsia="宋体" w:hAnsi="Times New Roman" w:hint="eastAsia"/>
          <w:sz w:val="28"/>
          <w:szCs w:val="28"/>
        </w:rPr>
        <w:t>环办〔</w:t>
      </w:r>
      <w:r w:rsidRPr="00B24352">
        <w:rPr>
          <w:rFonts w:ascii="Times New Roman" w:eastAsia="宋体" w:hAnsi="Times New Roman"/>
          <w:sz w:val="28"/>
          <w:szCs w:val="28"/>
        </w:rPr>
        <w:t>2015</w:t>
      </w:r>
      <w:r w:rsidRPr="00B24352">
        <w:rPr>
          <w:rFonts w:ascii="Times New Roman" w:eastAsia="宋体" w:hAnsi="Times New Roman" w:hint="eastAsia"/>
          <w:sz w:val="28"/>
          <w:szCs w:val="28"/>
        </w:rPr>
        <w:t>〕</w:t>
      </w:r>
      <w:proofErr w:type="gramEnd"/>
      <w:r w:rsidRPr="00B24352">
        <w:rPr>
          <w:rFonts w:ascii="Times New Roman" w:eastAsia="宋体" w:hAnsi="Times New Roman"/>
          <w:sz w:val="28"/>
          <w:szCs w:val="28"/>
        </w:rPr>
        <w:t>52</w:t>
      </w:r>
      <w:r w:rsidRPr="00B24352">
        <w:rPr>
          <w:rFonts w:ascii="Times New Roman" w:eastAsia="宋体" w:hAnsi="Times New Roman" w:hint="eastAsia"/>
          <w:sz w:val="28"/>
          <w:szCs w:val="28"/>
        </w:rPr>
        <w:t>号），以上变更不属于重大变更。</w:t>
      </w:r>
    </w:p>
    <w:p w:rsidR="004E6FBD" w:rsidRDefault="004E4AE7" w:rsidP="00472A78">
      <w:pPr>
        <w:spacing w:line="360" w:lineRule="auto"/>
        <w:ind w:firstLineChars="197" w:firstLine="561"/>
        <w:jc w:val="both"/>
        <w:rPr>
          <w:rFonts w:ascii="Times New Roman" w:eastAsiaTheme="majorEastAsia" w:hAnsi="Times New Roman"/>
          <w:b/>
          <w:color w:val="000000"/>
          <w:sz w:val="28"/>
          <w:szCs w:val="28"/>
        </w:rPr>
      </w:pPr>
      <w:r>
        <w:rPr>
          <w:rFonts w:ascii="Times New Roman" w:eastAsiaTheme="majorEastAsia" w:hAnsi="Times New Roman"/>
          <w:b/>
          <w:color w:val="000000"/>
          <w:sz w:val="28"/>
          <w:szCs w:val="28"/>
        </w:rPr>
        <w:t>三、环境保护执行情况</w:t>
      </w:r>
    </w:p>
    <w:p w:rsidR="004E6FBD" w:rsidRDefault="004E4AE7" w:rsidP="00472A78">
      <w:pPr>
        <w:ind w:firstLine="568"/>
        <w:jc w:val="both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1.</w:t>
      </w:r>
      <w:r>
        <w:rPr>
          <w:rFonts w:ascii="Times New Roman" w:eastAsiaTheme="majorEastAsia" w:hAnsi="Times New Roman"/>
          <w:sz w:val="28"/>
          <w:szCs w:val="28"/>
        </w:rPr>
        <w:t>废气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有组织废气：</w:t>
      </w:r>
      <w:r>
        <w:rPr>
          <w:rFonts w:ascii="Times New Roman" w:eastAsia="宋体" w:hAnsi="Times New Roman" w:hint="eastAsia"/>
          <w:sz w:val="28"/>
          <w:szCs w:val="28"/>
        </w:rPr>
        <w:t>间溴苯甲醚</w:t>
      </w:r>
      <w:r>
        <w:rPr>
          <w:rFonts w:ascii="Times New Roman" w:eastAsia="宋体" w:hAnsi="Times New Roman"/>
          <w:sz w:val="28"/>
          <w:szCs w:val="28"/>
        </w:rPr>
        <w:t>废气主要是</w:t>
      </w:r>
      <w:r>
        <w:rPr>
          <w:rFonts w:ascii="Times New Roman" w:eastAsia="宋体" w:hAnsi="Times New Roman" w:hint="eastAsia"/>
          <w:sz w:val="28"/>
          <w:szCs w:val="28"/>
        </w:rPr>
        <w:t>反应</w:t>
      </w:r>
      <w:r>
        <w:rPr>
          <w:rFonts w:ascii="Times New Roman" w:eastAsia="宋体" w:hAnsi="Times New Roman"/>
          <w:sz w:val="28"/>
          <w:szCs w:val="28"/>
        </w:rPr>
        <w:t>废气</w:t>
      </w:r>
      <w:r>
        <w:rPr>
          <w:rFonts w:ascii="Times New Roman" w:eastAsia="宋体" w:hAnsi="Times New Roman" w:hint="eastAsia"/>
          <w:sz w:val="28"/>
          <w:szCs w:val="28"/>
        </w:rPr>
        <w:t>，</w:t>
      </w:r>
      <w:r>
        <w:rPr>
          <w:rFonts w:ascii="Times New Roman" w:eastAsia="宋体" w:hAnsi="Times New Roman"/>
          <w:sz w:val="28"/>
          <w:szCs w:val="28"/>
        </w:rPr>
        <w:t>包括硫酸</w:t>
      </w:r>
      <w:r>
        <w:rPr>
          <w:rFonts w:ascii="Times New Roman" w:eastAsia="宋体" w:hAnsi="Times New Roman" w:hint="eastAsia"/>
          <w:sz w:val="28"/>
          <w:szCs w:val="28"/>
        </w:rPr>
        <w:t>雾</w:t>
      </w:r>
      <w:r>
        <w:rPr>
          <w:rFonts w:ascii="Times New Roman" w:eastAsia="宋体" w:hAnsi="Times New Roman"/>
          <w:sz w:val="28"/>
          <w:szCs w:val="28"/>
        </w:rPr>
        <w:t>、氨气、硝基苯</w:t>
      </w:r>
      <w:r w:rsidR="00D5262B">
        <w:rPr>
          <w:rFonts w:ascii="Times New Roman" w:eastAsia="宋体" w:hAnsi="Times New Roman" w:hint="eastAsia"/>
          <w:sz w:val="28"/>
          <w:szCs w:val="28"/>
        </w:rPr>
        <w:t>、</w:t>
      </w:r>
      <w:r w:rsidR="00D5262B">
        <w:rPr>
          <w:rFonts w:ascii="Times New Roman" w:eastAsia="宋体" w:hAnsi="Times New Roman"/>
          <w:sz w:val="28"/>
          <w:szCs w:val="28"/>
        </w:rPr>
        <w:t>硫酸雾</w:t>
      </w:r>
      <w:r>
        <w:rPr>
          <w:rFonts w:ascii="Times New Roman" w:eastAsia="宋体" w:hAnsi="Times New Roman"/>
          <w:sz w:val="28"/>
          <w:szCs w:val="28"/>
        </w:rPr>
        <w:t>等，</w:t>
      </w:r>
      <w:r>
        <w:rPr>
          <w:rFonts w:ascii="Times New Roman" w:eastAsia="宋体" w:hAnsi="Times New Roman" w:hint="eastAsia"/>
          <w:sz w:val="28"/>
          <w:szCs w:val="28"/>
        </w:rPr>
        <w:t>经过收集后采用碱液吸收</w:t>
      </w:r>
      <w:r>
        <w:rPr>
          <w:rFonts w:ascii="Times New Roman" w:eastAsia="宋体" w:hAnsi="Times New Roman" w:hint="eastAsia"/>
          <w:sz w:val="28"/>
          <w:szCs w:val="28"/>
        </w:rPr>
        <w:t>+</w:t>
      </w:r>
      <w:r>
        <w:rPr>
          <w:rFonts w:ascii="Times New Roman" w:eastAsia="宋体" w:hAnsi="Times New Roman" w:hint="eastAsia"/>
          <w:sz w:val="28"/>
          <w:szCs w:val="28"/>
        </w:rPr>
        <w:t>气液分离器</w:t>
      </w:r>
      <w:r>
        <w:rPr>
          <w:rFonts w:ascii="Times New Roman" w:eastAsia="宋体" w:hAnsi="Times New Roman" w:hint="eastAsia"/>
          <w:sz w:val="28"/>
          <w:szCs w:val="28"/>
        </w:rPr>
        <w:t>+UV</w:t>
      </w:r>
      <w:r>
        <w:rPr>
          <w:rFonts w:ascii="Times New Roman" w:eastAsia="宋体" w:hAnsi="Times New Roman" w:hint="eastAsia"/>
          <w:sz w:val="28"/>
          <w:szCs w:val="28"/>
        </w:rPr>
        <w:t>光解催化氧化</w:t>
      </w:r>
      <w:r>
        <w:rPr>
          <w:rFonts w:ascii="Times New Roman" w:eastAsia="宋体" w:hAnsi="Times New Roman" w:hint="eastAsia"/>
          <w:sz w:val="28"/>
          <w:szCs w:val="28"/>
        </w:rPr>
        <w:t>+</w:t>
      </w:r>
      <w:r>
        <w:rPr>
          <w:rFonts w:ascii="Times New Roman" w:eastAsia="宋体" w:hAnsi="Times New Roman" w:hint="eastAsia"/>
          <w:sz w:val="28"/>
          <w:szCs w:val="28"/>
        </w:rPr>
        <w:t>活性炭吸附处理技术处理后由</w:t>
      </w:r>
      <w:r>
        <w:rPr>
          <w:rFonts w:ascii="Times New Roman" w:eastAsia="宋体" w:hAnsi="Times New Roman" w:hint="eastAsia"/>
          <w:sz w:val="28"/>
          <w:szCs w:val="28"/>
        </w:rPr>
        <w:t>25m</w:t>
      </w:r>
      <w:r>
        <w:rPr>
          <w:rFonts w:ascii="Times New Roman" w:eastAsia="宋体" w:hAnsi="Times New Roman" w:hint="eastAsia"/>
          <w:sz w:val="28"/>
          <w:szCs w:val="28"/>
        </w:rPr>
        <w:t>高排气筒排放。</w:t>
      </w:r>
    </w:p>
    <w:p w:rsidR="004E6FBD" w:rsidRDefault="004E4AE7" w:rsidP="00031AF9">
      <w:pPr>
        <w:pStyle w:val="Default"/>
        <w:adjustRightInd/>
        <w:spacing w:line="360" w:lineRule="auto"/>
        <w:ind w:firstLineChars="200" w:firstLine="568"/>
        <w:jc w:val="both"/>
      </w:pPr>
      <w:r>
        <w:rPr>
          <w:rFonts w:ascii="Times New Roman" w:eastAsia="宋体" w:hAnsi="Times New Roman" w:cs="Times New Roman" w:hint="eastAsia"/>
          <w:sz w:val="28"/>
          <w:szCs w:val="28"/>
        </w:rPr>
        <w:t>无组织废气：厂区污水处理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站产生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的少量废气以无组织形式排放。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2.</w:t>
      </w:r>
      <w:r>
        <w:rPr>
          <w:rFonts w:ascii="Times New Roman" w:eastAsiaTheme="majorEastAsia" w:hAnsi="Times New Roman"/>
          <w:sz w:val="28"/>
          <w:szCs w:val="28"/>
        </w:rPr>
        <w:t>废水</w:t>
      </w:r>
    </w:p>
    <w:p w:rsidR="00D5262B" w:rsidRDefault="00D5262B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 w:rsidRPr="00D5262B">
        <w:rPr>
          <w:rFonts w:ascii="Times New Roman" w:eastAsia="宋体" w:hAnsi="Times New Roman"/>
          <w:sz w:val="28"/>
          <w:szCs w:val="28"/>
        </w:rPr>
        <w:t>项目生产过程中产生的废水主要包括工艺废水、装置区地面冲洗废水、公用工程产生的循环冷却系统排污水以及生活区、办公区产生的生活污水等。全厂排水实行雨污分流、清污分流制。所有生产废水经</w:t>
      </w:r>
      <w:r w:rsidRPr="00D5262B">
        <w:rPr>
          <w:rFonts w:ascii="Times New Roman" w:eastAsia="宋体" w:hAnsi="Times New Roman"/>
          <w:sz w:val="28"/>
          <w:szCs w:val="28"/>
        </w:rPr>
        <w:t>MVR</w:t>
      </w:r>
      <w:r w:rsidRPr="00D5262B">
        <w:rPr>
          <w:rFonts w:ascii="Times New Roman" w:eastAsia="宋体" w:hAnsi="Times New Roman"/>
          <w:sz w:val="28"/>
          <w:szCs w:val="28"/>
        </w:rPr>
        <w:t>预处理、</w:t>
      </w:r>
      <w:r w:rsidRPr="00D5262B">
        <w:rPr>
          <w:rFonts w:ascii="Times New Roman" w:eastAsia="宋体" w:hAnsi="Times New Roman"/>
          <w:sz w:val="28"/>
          <w:szCs w:val="28"/>
        </w:rPr>
        <w:t>MVR</w:t>
      </w:r>
      <w:r w:rsidRPr="00D5262B">
        <w:rPr>
          <w:rFonts w:ascii="Times New Roman" w:eastAsia="宋体" w:hAnsi="Times New Roman"/>
          <w:sz w:val="28"/>
          <w:szCs w:val="28"/>
        </w:rPr>
        <w:t>脱盐处理后，同地面冲洗水、生活废水、雨水和冷却系统排污水等一起进入厂区生化处理单元（</w:t>
      </w:r>
      <w:r w:rsidRPr="00D5262B">
        <w:rPr>
          <w:rFonts w:ascii="Times New Roman" w:eastAsia="宋体" w:hAnsi="Times New Roman"/>
          <w:sz w:val="28"/>
          <w:szCs w:val="28"/>
        </w:rPr>
        <w:t>7m³/d</w:t>
      </w:r>
      <w:r w:rsidRPr="00D5262B">
        <w:rPr>
          <w:rFonts w:ascii="Times New Roman" w:eastAsia="宋体" w:hAnsi="Times New Roman"/>
          <w:sz w:val="28"/>
          <w:szCs w:val="28"/>
        </w:rPr>
        <w:t>，中和调节</w:t>
      </w:r>
      <w:r w:rsidRPr="00D5262B">
        <w:rPr>
          <w:rFonts w:ascii="Times New Roman" w:eastAsia="宋体" w:hAnsi="Times New Roman"/>
          <w:sz w:val="28"/>
          <w:szCs w:val="28"/>
        </w:rPr>
        <w:t>+UASB</w:t>
      </w:r>
      <w:r w:rsidRPr="00D5262B">
        <w:rPr>
          <w:rFonts w:ascii="Times New Roman" w:eastAsia="宋体" w:hAnsi="Times New Roman"/>
          <w:sz w:val="28"/>
          <w:szCs w:val="28"/>
        </w:rPr>
        <w:t>厌氧</w:t>
      </w:r>
      <w:r w:rsidRPr="00D5262B">
        <w:rPr>
          <w:rFonts w:ascii="Times New Roman" w:eastAsia="宋体" w:hAnsi="Times New Roman"/>
          <w:sz w:val="28"/>
          <w:szCs w:val="28"/>
        </w:rPr>
        <w:t>+SBR</w:t>
      </w:r>
      <w:r w:rsidRPr="00D5262B">
        <w:rPr>
          <w:rFonts w:ascii="Times New Roman" w:eastAsia="宋体" w:hAnsi="Times New Roman"/>
          <w:sz w:val="28"/>
          <w:szCs w:val="28"/>
        </w:rPr>
        <w:t>）处理后排</w:t>
      </w:r>
      <w:r w:rsidRPr="00D5262B">
        <w:rPr>
          <w:rFonts w:ascii="Times New Roman" w:eastAsia="宋体" w:hAnsi="Times New Roman"/>
          <w:sz w:val="28"/>
          <w:szCs w:val="28"/>
        </w:rPr>
        <w:lastRenderedPageBreak/>
        <w:t>入寿光华源水</w:t>
      </w:r>
      <w:proofErr w:type="gramStart"/>
      <w:r w:rsidRPr="00D5262B">
        <w:rPr>
          <w:rFonts w:ascii="Times New Roman" w:eastAsia="宋体" w:hAnsi="Times New Roman"/>
          <w:sz w:val="28"/>
          <w:szCs w:val="28"/>
        </w:rPr>
        <w:t>务</w:t>
      </w:r>
      <w:proofErr w:type="gramEnd"/>
      <w:r w:rsidRPr="00D5262B">
        <w:rPr>
          <w:rFonts w:ascii="Times New Roman" w:eastAsia="宋体" w:hAnsi="Times New Roman"/>
          <w:sz w:val="28"/>
          <w:szCs w:val="28"/>
        </w:rPr>
        <w:t>有限公司进一步处理</w:t>
      </w:r>
      <w:r>
        <w:rPr>
          <w:rFonts w:ascii="Times New Roman" w:eastAsia="宋体" w:hAnsi="Times New Roman" w:hint="eastAsia"/>
          <w:sz w:val="28"/>
          <w:szCs w:val="28"/>
        </w:rPr>
        <w:t>。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sz w:val="28"/>
          <w:szCs w:val="28"/>
        </w:rPr>
      </w:pPr>
      <w:r w:rsidRPr="00D5262B">
        <w:rPr>
          <w:rFonts w:ascii="Times New Roman" w:eastAsia="宋体" w:hAnsi="Times New Roman"/>
          <w:sz w:val="28"/>
          <w:szCs w:val="28"/>
        </w:rPr>
        <w:t>3</w:t>
      </w:r>
      <w:r>
        <w:rPr>
          <w:rFonts w:ascii="Times New Roman" w:eastAsiaTheme="majorEastAsia" w:hAnsi="Times New Roman"/>
          <w:sz w:val="28"/>
          <w:szCs w:val="28"/>
        </w:rPr>
        <w:t>.</w:t>
      </w:r>
      <w:r>
        <w:rPr>
          <w:rFonts w:ascii="Times New Roman" w:eastAsiaTheme="majorEastAsia" w:hAnsi="Times New Roman"/>
          <w:sz w:val="28"/>
          <w:szCs w:val="28"/>
        </w:rPr>
        <w:t>噪声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本项目的噪声主要来源于制冷机、冷却塔和各种泵等，项目采取了建筑底座、建筑物隔声等措施，减少噪声的影响。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4.</w:t>
      </w:r>
      <w:r>
        <w:rPr>
          <w:rFonts w:ascii="Times New Roman" w:eastAsiaTheme="majorEastAsia" w:hAnsi="Times New Roman"/>
          <w:sz w:val="28"/>
          <w:szCs w:val="28"/>
        </w:rPr>
        <w:t>固废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 w:hint="eastAsia"/>
          <w:sz w:val="28"/>
          <w:szCs w:val="28"/>
        </w:rPr>
        <w:t>项目固</w:t>
      </w:r>
      <w:proofErr w:type="gramStart"/>
      <w:r>
        <w:rPr>
          <w:rFonts w:ascii="Times New Roman" w:eastAsiaTheme="majorEastAsia" w:hAnsi="Times New Roman" w:hint="eastAsia"/>
          <w:sz w:val="28"/>
          <w:szCs w:val="28"/>
        </w:rPr>
        <w:t>废主要</w:t>
      </w:r>
      <w:proofErr w:type="gramEnd"/>
      <w:r>
        <w:rPr>
          <w:rFonts w:ascii="Times New Roman" w:eastAsiaTheme="majorEastAsia" w:hAnsi="Times New Roman" w:hint="eastAsia"/>
          <w:sz w:val="28"/>
          <w:szCs w:val="28"/>
        </w:rPr>
        <w:t>为废活性炭、污水处理污泥、</w:t>
      </w:r>
      <w:r>
        <w:rPr>
          <w:rFonts w:ascii="Times New Roman" w:eastAsiaTheme="majorEastAsia" w:hAnsi="Times New Roman" w:hint="eastAsia"/>
          <w:sz w:val="28"/>
          <w:szCs w:val="28"/>
        </w:rPr>
        <w:t>MVR</w:t>
      </w:r>
      <w:r>
        <w:rPr>
          <w:rFonts w:ascii="Times New Roman" w:eastAsiaTheme="majorEastAsia" w:hAnsi="Times New Roman" w:hint="eastAsia"/>
          <w:sz w:val="28"/>
          <w:szCs w:val="28"/>
        </w:rPr>
        <w:t>废盐、有机残渣、废包装物和职工生活垃圾。生活垃圾由寿光市兴茂园林绿化工程有限公司统一清运处理，废活性炭、污水处理污泥、</w:t>
      </w:r>
      <w:r>
        <w:rPr>
          <w:rFonts w:ascii="Times New Roman" w:eastAsiaTheme="majorEastAsia" w:hAnsi="Times New Roman" w:hint="eastAsia"/>
          <w:sz w:val="28"/>
          <w:szCs w:val="28"/>
        </w:rPr>
        <w:t>MVR</w:t>
      </w:r>
      <w:r>
        <w:rPr>
          <w:rFonts w:ascii="Times New Roman" w:eastAsiaTheme="majorEastAsia" w:hAnsi="Times New Roman" w:hint="eastAsia"/>
          <w:sz w:val="28"/>
          <w:szCs w:val="28"/>
        </w:rPr>
        <w:t>废盐、有机残渣、废包装物暂存于危险废物暂存库，委托潍坊佛士特环保有限公司处理处置。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5.</w:t>
      </w:r>
      <w:r>
        <w:rPr>
          <w:rFonts w:ascii="Times New Roman" w:eastAsiaTheme="majorEastAsia" w:hAnsi="Times New Roman"/>
          <w:sz w:val="28"/>
          <w:szCs w:val="28"/>
        </w:rPr>
        <w:t>应急预案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color w:val="FF0000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公司制定了《</w:t>
      </w:r>
      <w:r>
        <w:rPr>
          <w:rFonts w:ascii="Times New Roman" w:eastAsiaTheme="majorEastAsia" w:hAnsi="Times New Roman" w:hint="eastAsia"/>
          <w:sz w:val="28"/>
          <w:szCs w:val="28"/>
        </w:rPr>
        <w:t>寿光市禄友化工有限公司</w:t>
      </w:r>
      <w:r>
        <w:rPr>
          <w:rFonts w:ascii="Times New Roman" w:eastAsiaTheme="majorEastAsia" w:hAnsi="Times New Roman"/>
          <w:sz w:val="28"/>
          <w:szCs w:val="28"/>
        </w:rPr>
        <w:t>突发环境事故应急预案》，</w:t>
      </w:r>
      <w:r>
        <w:rPr>
          <w:rFonts w:ascii="Times New Roman" w:eastAsiaTheme="majorEastAsia" w:hAnsi="Times New Roman"/>
          <w:sz w:val="28"/>
          <w:szCs w:val="28"/>
        </w:rPr>
        <w:t>201</w:t>
      </w:r>
      <w:r>
        <w:rPr>
          <w:rFonts w:ascii="Times New Roman" w:eastAsiaTheme="majorEastAsia" w:hAnsi="Times New Roman" w:hint="eastAsia"/>
          <w:sz w:val="28"/>
          <w:szCs w:val="28"/>
        </w:rPr>
        <w:t>8</w:t>
      </w:r>
      <w:r>
        <w:rPr>
          <w:rFonts w:ascii="Times New Roman" w:eastAsiaTheme="majorEastAsia" w:hAnsi="Times New Roman"/>
          <w:sz w:val="28"/>
          <w:szCs w:val="28"/>
        </w:rPr>
        <w:t>年</w:t>
      </w:r>
      <w:r>
        <w:rPr>
          <w:rFonts w:ascii="Times New Roman" w:eastAsiaTheme="majorEastAsia" w:hAnsi="Times New Roman" w:hint="eastAsia"/>
          <w:sz w:val="28"/>
          <w:szCs w:val="28"/>
        </w:rPr>
        <w:t>1</w:t>
      </w:r>
      <w:r>
        <w:rPr>
          <w:rFonts w:ascii="Times New Roman" w:eastAsiaTheme="majorEastAsia" w:hAnsi="Times New Roman"/>
          <w:sz w:val="28"/>
          <w:szCs w:val="28"/>
        </w:rPr>
        <w:t>月</w:t>
      </w:r>
      <w:r>
        <w:rPr>
          <w:rFonts w:ascii="Times New Roman" w:eastAsiaTheme="majorEastAsia" w:hAnsi="Times New Roman"/>
          <w:sz w:val="28"/>
          <w:szCs w:val="28"/>
        </w:rPr>
        <w:t>3</w:t>
      </w:r>
      <w:r>
        <w:rPr>
          <w:rFonts w:ascii="Times New Roman" w:eastAsiaTheme="majorEastAsia" w:hAnsi="Times New Roman"/>
          <w:sz w:val="28"/>
          <w:szCs w:val="28"/>
        </w:rPr>
        <w:t>日在</w:t>
      </w:r>
      <w:r>
        <w:rPr>
          <w:rFonts w:ascii="Times New Roman" w:eastAsiaTheme="majorEastAsia" w:hAnsi="Times New Roman" w:hint="eastAsia"/>
          <w:sz w:val="28"/>
          <w:szCs w:val="28"/>
        </w:rPr>
        <w:t>寿光市环保局</w:t>
      </w:r>
      <w:r>
        <w:rPr>
          <w:rFonts w:ascii="Times New Roman" w:eastAsiaTheme="majorEastAsia" w:hAnsi="Times New Roman"/>
          <w:sz w:val="28"/>
          <w:szCs w:val="28"/>
        </w:rPr>
        <w:t>备案，</w:t>
      </w:r>
      <w:r>
        <w:rPr>
          <w:rFonts w:ascii="Times New Roman" w:eastAsiaTheme="majorEastAsia" w:hAnsi="Times New Roman" w:hint="eastAsia"/>
          <w:sz w:val="28"/>
          <w:szCs w:val="28"/>
        </w:rPr>
        <w:t>370783-2018-004-L</w:t>
      </w:r>
      <w:r>
        <w:rPr>
          <w:rFonts w:ascii="Times New Roman" w:eastAsiaTheme="majorEastAsia" w:hAnsi="Times New Roman"/>
          <w:sz w:val="28"/>
          <w:szCs w:val="28"/>
        </w:rPr>
        <w:t>。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6.</w:t>
      </w:r>
      <w:r>
        <w:rPr>
          <w:rFonts w:ascii="Times New Roman" w:eastAsiaTheme="majorEastAsia" w:hAnsi="Times New Roman"/>
          <w:sz w:val="28"/>
          <w:szCs w:val="28"/>
        </w:rPr>
        <w:t>环保制度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公司设有环保管理机构，环保规章制度较完善。</w:t>
      </w:r>
    </w:p>
    <w:p w:rsidR="004E6FBD" w:rsidRDefault="004E4AE7" w:rsidP="00031AF9">
      <w:pPr>
        <w:spacing w:line="360" w:lineRule="auto"/>
        <w:ind w:firstLineChars="197" w:firstLine="561"/>
        <w:jc w:val="both"/>
        <w:rPr>
          <w:rFonts w:ascii="Times New Roman" w:eastAsiaTheme="majorEastAsia" w:hAnsi="Times New Roman"/>
          <w:b/>
          <w:color w:val="000000"/>
          <w:sz w:val="28"/>
          <w:szCs w:val="28"/>
        </w:rPr>
      </w:pPr>
      <w:r>
        <w:rPr>
          <w:rFonts w:ascii="Times New Roman" w:eastAsiaTheme="majorEastAsia" w:hAnsi="Times New Roman"/>
          <w:b/>
          <w:color w:val="000000"/>
          <w:sz w:val="28"/>
          <w:szCs w:val="28"/>
        </w:rPr>
        <w:t>四、</w:t>
      </w:r>
      <w:r>
        <w:rPr>
          <w:rFonts w:ascii="Times New Roman" w:eastAsiaTheme="majorEastAsia" w:hAnsi="Times New Roman"/>
          <w:b/>
          <w:bCs/>
          <w:sz w:val="28"/>
          <w:szCs w:val="28"/>
        </w:rPr>
        <w:t>环境保护设施调试效果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验收监测期间项目生产工况稳定，生产负荷在</w:t>
      </w:r>
      <w:r>
        <w:rPr>
          <w:rFonts w:hint="eastAsia"/>
          <w:sz w:val="24"/>
          <w:szCs w:val="21"/>
        </w:rPr>
        <w:t xml:space="preserve"> </w:t>
      </w:r>
      <w:r>
        <w:rPr>
          <w:rFonts w:ascii="Times New Roman" w:eastAsiaTheme="majorEastAsia" w:hAnsi="Times New Roman"/>
          <w:sz w:val="28"/>
          <w:szCs w:val="28"/>
        </w:rPr>
        <w:t>88.1</w:t>
      </w:r>
      <w:r>
        <w:rPr>
          <w:rFonts w:ascii="Times New Roman" w:eastAsiaTheme="majorEastAsia" w:hAnsi="Times New Roman" w:hint="eastAsia"/>
          <w:sz w:val="28"/>
          <w:szCs w:val="28"/>
        </w:rPr>
        <w:t>%~</w:t>
      </w:r>
      <w:r>
        <w:rPr>
          <w:rFonts w:ascii="Times New Roman" w:eastAsiaTheme="majorEastAsia" w:hAnsi="Times New Roman"/>
          <w:sz w:val="28"/>
          <w:szCs w:val="28"/>
        </w:rPr>
        <w:t>9</w:t>
      </w:r>
      <w:r w:rsidR="00507613">
        <w:rPr>
          <w:rFonts w:ascii="Times New Roman" w:eastAsiaTheme="majorEastAsia" w:hAnsi="Times New Roman"/>
          <w:sz w:val="28"/>
          <w:szCs w:val="28"/>
        </w:rPr>
        <w:t>5.5</w:t>
      </w:r>
      <w:r>
        <w:rPr>
          <w:rFonts w:ascii="Times New Roman" w:eastAsiaTheme="majorEastAsia" w:hAnsi="Times New Roman" w:hint="eastAsia"/>
          <w:sz w:val="28"/>
          <w:szCs w:val="28"/>
        </w:rPr>
        <w:t>%</w:t>
      </w:r>
      <w:r>
        <w:rPr>
          <w:rFonts w:ascii="Times New Roman" w:eastAsiaTheme="majorEastAsia" w:hAnsi="Times New Roman"/>
          <w:sz w:val="28"/>
          <w:szCs w:val="28"/>
        </w:rPr>
        <w:t>之间，均</w:t>
      </w:r>
      <w:r>
        <w:rPr>
          <w:rFonts w:ascii="Times New Roman" w:eastAsiaTheme="majorEastAsia" w:hAnsi="Times New Roman"/>
          <w:sz w:val="28"/>
          <w:szCs w:val="28"/>
        </w:rPr>
        <w:lastRenderedPageBreak/>
        <w:t>达到</w:t>
      </w:r>
      <w:r>
        <w:rPr>
          <w:rFonts w:ascii="Times New Roman" w:eastAsiaTheme="majorEastAsia" w:hAnsi="Times New Roman"/>
          <w:sz w:val="28"/>
          <w:szCs w:val="28"/>
        </w:rPr>
        <w:t>75%</w:t>
      </w:r>
      <w:r>
        <w:rPr>
          <w:rFonts w:ascii="Times New Roman" w:eastAsiaTheme="majorEastAsia" w:hAnsi="Times New Roman"/>
          <w:sz w:val="28"/>
          <w:szCs w:val="28"/>
        </w:rPr>
        <w:t>以上，满足环境保护验收监测要求。</w:t>
      </w:r>
    </w:p>
    <w:p w:rsidR="004E6FBD" w:rsidRDefault="004E4AE7" w:rsidP="00031AF9">
      <w:pPr>
        <w:numPr>
          <w:ilvl w:val="0"/>
          <w:numId w:val="1"/>
        </w:numPr>
        <w:spacing w:line="360" w:lineRule="auto"/>
        <w:ind w:firstLine="568"/>
        <w:jc w:val="both"/>
        <w:rPr>
          <w:rFonts w:ascii="Times New Roman" w:eastAsiaTheme="majorEastAsia" w:hAnsi="Times New Roman"/>
          <w:color w:val="000000"/>
          <w:sz w:val="28"/>
          <w:szCs w:val="28"/>
        </w:rPr>
      </w:pPr>
      <w:r>
        <w:rPr>
          <w:rFonts w:ascii="Times New Roman" w:eastAsiaTheme="majorEastAsia" w:hAnsi="Times New Roman"/>
          <w:color w:val="000000"/>
          <w:sz w:val="28"/>
          <w:szCs w:val="28"/>
        </w:rPr>
        <w:t>废水</w:t>
      </w:r>
    </w:p>
    <w:p w:rsidR="00C36B53" w:rsidRDefault="004E4AE7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项目生产过程中产生的废水主要包括工艺废水、装置区地面冲洗废水、公用工程产生的循环冷却系统排污水以及生活区、办公区产生的生活污水等。全厂排水实行雨污分流、清污分流制。所有生产废水经</w:t>
      </w:r>
      <w:r>
        <w:rPr>
          <w:rFonts w:ascii="Times New Roman" w:eastAsia="宋体" w:hAnsi="Times New Roman" w:hint="eastAsia"/>
          <w:sz w:val="28"/>
          <w:szCs w:val="28"/>
        </w:rPr>
        <w:t>MVR</w:t>
      </w:r>
      <w:r>
        <w:rPr>
          <w:rFonts w:ascii="Times New Roman" w:eastAsia="宋体" w:hAnsi="Times New Roman" w:hint="eastAsia"/>
          <w:sz w:val="28"/>
          <w:szCs w:val="28"/>
        </w:rPr>
        <w:t>脱盐处理后，同地面冲洗水、生活废水、雨水和冷却系统排污水等一起进入厂区污水处理站（</w:t>
      </w:r>
      <w:r>
        <w:rPr>
          <w:rFonts w:ascii="Times New Roman" w:eastAsia="宋体" w:hAnsi="Times New Roman" w:hint="eastAsia"/>
          <w:sz w:val="28"/>
          <w:szCs w:val="28"/>
        </w:rPr>
        <w:t>7m</w:t>
      </w:r>
      <w:r>
        <w:rPr>
          <w:rFonts w:ascii="Times New Roman" w:eastAsia="宋体" w:hAnsi="Times New Roman" w:hint="eastAsia"/>
          <w:sz w:val="28"/>
          <w:szCs w:val="28"/>
        </w:rPr>
        <w:t>³</w:t>
      </w:r>
      <w:r>
        <w:rPr>
          <w:rFonts w:ascii="Times New Roman" w:eastAsia="宋体" w:hAnsi="Times New Roman" w:hint="eastAsia"/>
          <w:sz w:val="28"/>
          <w:szCs w:val="28"/>
        </w:rPr>
        <w:t>/d</w:t>
      </w:r>
      <w:r>
        <w:rPr>
          <w:rFonts w:ascii="Times New Roman" w:eastAsia="宋体" w:hAnsi="Times New Roman" w:hint="eastAsia"/>
          <w:sz w:val="28"/>
          <w:szCs w:val="28"/>
        </w:rPr>
        <w:t>，中和调节</w:t>
      </w:r>
      <w:r>
        <w:rPr>
          <w:rFonts w:ascii="Times New Roman" w:eastAsia="宋体" w:hAnsi="Times New Roman" w:hint="eastAsia"/>
          <w:sz w:val="28"/>
          <w:szCs w:val="28"/>
        </w:rPr>
        <w:t>+UASB</w:t>
      </w:r>
      <w:r>
        <w:rPr>
          <w:rFonts w:ascii="Times New Roman" w:eastAsia="宋体" w:hAnsi="Times New Roman" w:hint="eastAsia"/>
          <w:sz w:val="28"/>
          <w:szCs w:val="28"/>
        </w:rPr>
        <w:t>厌氧</w:t>
      </w:r>
      <w:r>
        <w:rPr>
          <w:rFonts w:ascii="Times New Roman" w:eastAsia="宋体" w:hAnsi="Times New Roman" w:hint="eastAsia"/>
          <w:sz w:val="28"/>
          <w:szCs w:val="28"/>
        </w:rPr>
        <w:t>+SBR</w:t>
      </w:r>
      <w:r>
        <w:rPr>
          <w:rFonts w:ascii="Times New Roman" w:eastAsia="宋体" w:hAnsi="Times New Roman" w:hint="eastAsia"/>
          <w:sz w:val="28"/>
          <w:szCs w:val="28"/>
        </w:rPr>
        <w:t>）预处理后排入寿光华源水</w:t>
      </w:r>
      <w:proofErr w:type="gramStart"/>
      <w:r>
        <w:rPr>
          <w:rFonts w:ascii="Times New Roman" w:eastAsia="宋体" w:hAnsi="Times New Roman" w:hint="eastAsia"/>
          <w:sz w:val="28"/>
          <w:szCs w:val="28"/>
        </w:rPr>
        <w:t>务</w:t>
      </w:r>
      <w:proofErr w:type="gramEnd"/>
      <w:r>
        <w:rPr>
          <w:rFonts w:ascii="Times New Roman" w:eastAsia="宋体" w:hAnsi="Times New Roman" w:hint="eastAsia"/>
          <w:sz w:val="28"/>
          <w:szCs w:val="28"/>
        </w:rPr>
        <w:t>有限公司进一步处理。</w:t>
      </w:r>
    </w:p>
    <w:p w:rsidR="005738BD" w:rsidRPr="00C36B53" w:rsidRDefault="005738BD" w:rsidP="00031AF9">
      <w:pPr>
        <w:spacing w:line="360" w:lineRule="auto"/>
        <w:ind w:firstLine="568"/>
        <w:jc w:val="both"/>
        <w:rPr>
          <w:rFonts w:ascii="Times New Roman" w:eastAsia="宋体" w:hAnsi="Times New Roman"/>
          <w:color w:val="000000"/>
          <w:sz w:val="28"/>
          <w:szCs w:val="28"/>
        </w:rPr>
      </w:pP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验收监测期间，预处理设备进水口的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pH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值范围为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6.89-7.11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，外排废水污染物浓度值两天检测结果的日均值最大值为：色度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8000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倍，悬浮物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16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，化学需氧量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8.38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×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10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  <w:vertAlign w:val="superscript"/>
        </w:rPr>
        <w:t>4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，五日生化需氧量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2.34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×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10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  <w:vertAlign w:val="superscript"/>
        </w:rPr>
        <w:t>4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，氨氮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8.60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×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10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  <w:vertAlign w:val="superscript"/>
        </w:rPr>
        <w:t>4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，挥发</w:t>
      </w:r>
      <w:proofErr w:type="gramStart"/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酚</w:t>
      </w:r>
      <w:proofErr w:type="gramEnd"/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1.21mg/L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，硫化物未检出，石油类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58.9mg/L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，总磷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12.2mg/L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，溶解性总固体</w:t>
      </w:r>
      <w:r w:rsidRPr="00C36B53">
        <w:rPr>
          <w:rFonts w:ascii="Times New Roman" w:eastAsia="宋体" w:hAnsi="Times New Roman"/>
          <w:color w:val="000000"/>
          <w:sz w:val="28"/>
          <w:szCs w:val="28"/>
        </w:rPr>
        <w:t>7480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；</w:t>
      </w:r>
    </w:p>
    <w:p w:rsidR="005738BD" w:rsidRPr="00C36B53" w:rsidRDefault="005738BD" w:rsidP="00031AF9">
      <w:pPr>
        <w:spacing w:line="360" w:lineRule="auto"/>
        <w:ind w:firstLine="568"/>
        <w:jc w:val="both"/>
        <w:rPr>
          <w:rFonts w:ascii="Times New Roman" w:eastAsia="宋体" w:hAnsi="Times New Roman"/>
          <w:color w:val="000000"/>
          <w:sz w:val="28"/>
          <w:szCs w:val="28"/>
        </w:rPr>
      </w:pP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MVR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脱盐处理系统进水口的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pH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值范围为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4.81-5.11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，外排废水污染物浓度值两天检测结果的日均值最大值为：色度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86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倍，悬浮物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8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，化学需氧量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4.78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×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10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  <w:vertAlign w:val="superscript"/>
        </w:rPr>
        <w:t>4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，五日生化需氧量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1.09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×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10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  <w:vertAlign w:val="superscript"/>
        </w:rPr>
        <w:t>4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，氨氮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1.34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×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10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  <w:vertAlign w:val="superscript"/>
        </w:rPr>
        <w:t>4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lastRenderedPageBreak/>
        <w:t>挥发</w:t>
      </w:r>
      <w:proofErr w:type="gramStart"/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酚</w:t>
      </w:r>
      <w:proofErr w:type="gramEnd"/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0.26mg/L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，硫化物未检出，石油类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19.5mg/L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，总磷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6.79mg/L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，溶解性总固体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6827mg/L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；</w:t>
      </w:r>
    </w:p>
    <w:p w:rsidR="005738BD" w:rsidRPr="00C36B53" w:rsidRDefault="005738BD" w:rsidP="00031AF9">
      <w:pPr>
        <w:spacing w:line="360" w:lineRule="auto"/>
        <w:ind w:firstLine="568"/>
        <w:jc w:val="both"/>
        <w:rPr>
          <w:rFonts w:ascii="Times New Roman" w:eastAsia="宋体" w:hAnsi="Times New Roman"/>
          <w:color w:val="000000"/>
          <w:sz w:val="28"/>
          <w:szCs w:val="28"/>
        </w:rPr>
      </w:pP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生化处理装置进水口的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pH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值范围为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3.39-3.69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，外排废水污染物浓度值两天检测结果的日均值最大值为：色度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56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倍，悬浮物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18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，化学需氧量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4.17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×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10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  <w:vertAlign w:val="superscript"/>
        </w:rPr>
        <w:t>4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，五日生化需氧量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1.02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×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10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  <w:vertAlign w:val="superscript"/>
        </w:rPr>
        <w:t>4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，氨氮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36.9mg/L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，挥发</w:t>
      </w:r>
      <w:proofErr w:type="gramStart"/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酚</w:t>
      </w:r>
      <w:proofErr w:type="gramEnd"/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0.29mg/L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，硫化物未检出，石油类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17.6mg/L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，总磷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5.54mg/L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，溶解性总固体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2525mg/L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，硝基苯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1.4mg/L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；</w:t>
      </w:r>
    </w:p>
    <w:p w:rsidR="005738BD" w:rsidRPr="00C36B53" w:rsidRDefault="005738BD" w:rsidP="00031AF9">
      <w:pPr>
        <w:spacing w:line="360" w:lineRule="auto"/>
        <w:ind w:firstLine="568"/>
        <w:jc w:val="both"/>
        <w:rPr>
          <w:rFonts w:ascii="Times New Roman" w:eastAsia="宋体" w:hAnsi="Times New Roman"/>
          <w:color w:val="000000"/>
          <w:sz w:val="28"/>
          <w:szCs w:val="28"/>
        </w:rPr>
      </w:pP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污水排放口的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pH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值范围为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7.36-7.51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，外排废水污染物浓度值两天检测结果的日均值最大值为：色度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34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倍，悬浮物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8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，化学需氧量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389mg/L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，五日生化需氧量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124mg/L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，氨氮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3.88mg/L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，挥发</w:t>
      </w:r>
      <w:proofErr w:type="gramStart"/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酚</w:t>
      </w:r>
      <w:proofErr w:type="gramEnd"/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0.09mg/L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，硫化物未检出，石油类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2.80mg/L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，总磷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0.12mg/L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，溶解性总固体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1326mg/L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，硝基苯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1.2mg/L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。</w:t>
      </w:r>
    </w:p>
    <w:p w:rsidR="005738BD" w:rsidRPr="00C36B53" w:rsidRDefault="005738BD" w:rsidP="00031AF9">
      <w:pPr>
        <w:spacing w:line="360" w:lineRule="auto"/>
        <w:ind w:firstLine="568"/>
        <w:jc w:val="both"/>
        <w:rPr>
          <w:rFonts w:ascii="Times New Roman" w:eastAsia="宋体" w:hAnsi="Times New Roman"/>
          <w:color w:val="000000"/>
          <w:sz w:val="28"/>
          <w:szCs w:val="28"/>
        </w:rPr>
      </w:pP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从以上数据</w:t>
      </w:r>
      <w:r w:rsidRPr="00C36B53">
        <w:rPr>
          <w:rFonts w:ascii="Times New Roman" w:eastAsia="宋体" w:hAnsi="Times New Roman"/>
          <w:color w:val="000000"/>
          <w:sz w:val="28"/>
          <w:szCs w:val="28"/>
        </w:rPr>
        <w:t>可知，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从</w:t>
      </w:r>
      <w:r w:rsidRPr="00C36B53">
        <w:rPr>
          <w:rFonts w:ascii="Times New Roman" w:eastAsia="宋体" w:hAnsi="Times New Roman"/>
          <w:color w:val="000000"/>
          <w:sz w:val="28"/>
          <w:szCs w:val="28"/>
        </w:rPr>
        <w:t>化学需氧量的检测结果来看，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预处理设备的</w:t>
      </w:r>
      <w:r w:rsidRPr="00C36B53">
        <w:rPr>
          <w:rFonts w:ascii="Times New Roman" w:eastAsia="宋体" w:hAnsi="Times New Roman"/>
          <w:color w:val="000000"/>
          <w:sz w:val="28"/>
          <w:szCs w:val="28"/>
        </w:rPr>
        <w:t>处理效率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为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43.0</w:t>
      </w:r>
      <w:r w:rsidRPr="00C36B53">
        <w:rPr>
          <w:rFonts w:ascii="Times New Roman" w:eastAsia="宋体" w:hAnsi="Times New Roman"/>
          <w:color w:val="000000"/>
          <w:sz w:val="28"/>
          <w:szCs w:val="28"/>
        </w:rPr>
        <w:t>%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；</w:t>
      </w:r>
      <w:r w:rsidRPr="00C36B53">
        <w:rPr>
          <w:rFonts w:ascii="Times New Roman" w:eastAsia="宋体" w:hAnsi="Times New Roman"/>
          <w:color w:val="000000"/>
          <w:sz w:val="28"/>
          <w:szCs w:val="28"/>
        </w:rPr>
        <w:t>从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溶解性</w:t>
      </w:r>
      <w:r w:rsidRPr="00C36B53">
        <w:rPr>
          <w:rFonts w:ascii="Times New Roman" w:eastAsia="宋体" w:hAnsi="Times New Roman"/>
          <w:color w:val="000000"/>
          <w:sz w:val="28"/>
          <w:szCs w:val="28"/>
        </w:rPr>
        <w:t>总固体的检测结果来看，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MVR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脱盐</w:t>
      </w:r>
      <w:r w:rsidRPr="00C36B53">
        <w:rPr>
          <w:rFonts w:ascii="Times New Roman" w:eastAsia="宋体" w:hAnsi="Times New Roman"/>
          <w:color w:val="000000"/>
          <w:sz w:val="28"/>
          <w:szCs w:val="28"/>
        </w:rPr>
        <w:t>处理系统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的</w:t>
      </w:r>
      <w:r w:rsidRPr="00C36B53">
        <w:rPr>
          <w:rFonts w:ascii="Times New Roman" w:eastAsia="宋体" w:hAnsi="Times New Roman"/>
          <w:color w:val="000000"/>
          <w:sz w:val="28"/>
          <w:szCs w:val="28"/>
        </w:rPr>
        <w:t>处理效率为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63.0</w:t>
      </w:r>
      <w:r w:rsidRPr="00C36B53">
        <w:rPr>
          <w:rFonts w:ascii="Times New Roman" w:eastAsia="宋体" w:hAnsi="Times New Roman"/>
          <w:color w:val="000000"/>
          <w:sz w:val="28"/>
          <w:szCs w:val="28"/>
        </w:rPr>
        <w:t>%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；</w:t>
      </w:r>
      <w:r w:rsidRPr="00C36B53">
        <w:rPr>
          <w:rFonts w:ascii="Times New Roman" w:eastAsia="宋体" w:hAnsi="Times New Roman"/>
          <w:color w:val="000000"/>
          <w:sz w:val="28"/>
          <w:szCs w:val="28"/>
        </w:rPr>
        <w:t>从化学需氧量的检测结果来看，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生化</w:t>
      </w:r>
      <w:r w:rsidRPr="00C36B53">
        <w:rPr>
          <w:rFonts w:ascii="Times New Roman" w:eastAsia="宋体" w:hAnsi="Times New Roman"/>
          <w:color w:val="000000"/>
          <w:sz w:val="28"/>
          <w:szCs w:val="28"/>
        </w:rPr>
        <w:t>处理装置的</w:t>
      </w:r>
      <w:proofErr w:type="gramStart"/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的</w:t>
      </w:r>
      <w:proofErr w:type="gramEnd"/>
      <w:r w:rsidRPr="00C36B53">
        <w:rPr>
          <w:rFonts w:ascii="Times New Roman" w:eastAsia="宋体" w:hAnsi="Times New Roman"/>
          <w:color w:val="000000"/>
          <w:sz w:val="28"/>
          <w:szCs w:val="28"/>
        </w:rPr>
        <w:t>处理效率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为</w:t>
      </w:r>
      <w:r w:rsidRPr="00C36B53">
        <w:rPr>
          <w:rFonts w:ascii="Times New Roman" w:eastAsia="宋体" w:hAnsi="Times New Roman"/>
          <w:color w:val="000000"/>
          <w:sz w:val="28"/>
          <w:szCs w:val="28"/>
        </w:rPr>
        <w:t>99.1%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。</w:t>
      </w:r>
    </w:p>
    <w:p w:rsidR="004E6FBD" w:rsidRPr="00C36B53" w:rsidRDefault="005738BD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lastRenderedPageBreak/>
        <w:t>地下井采样口污染物浓度值两天检测结果的日均值最大值为：氨氮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2.56mg/L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，高锰酸盐指数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0.886mg/L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，总硬度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18717mg/L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，溶解性总固体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50352mg/L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，氯化物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2.85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×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10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  <w:vertAlign w:val="superscript"/>
        </w:rPr>
        <w:t>4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，硫酸盐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4.01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×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10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  <w:vertAlign w:val="superscript"/>
        </w:rPr>
        <w:t>3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，硝基苯未检出，丙烯腈未检出。地下井采样口的在神树坡村附近。本项目所在地地下水总体属于《地下水质量标准》（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GB/T 14848-1993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）中的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V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类水质。地下井的总硬度、溶解性总固体、氯化物含量较高，是由于当地地下水为卤水。且与环评报告书中《地下水环境影响分析》章节总硬度、溶解性总固体的检测数据（地下水总硬度为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19450mg/L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，溶解性总固体为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57368mg/L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，氯化物为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36243mg/L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，硫酸盐为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2993mg/L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，参见附件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14</w:t>
      </w:r>
      <w:r w:rsidRPr="00C36B53">
        <w:rPr>
          <w:rFonts w:ascii="Times New Roman" w:eastAsia="宋体" w:hAnsi="Times New Roman" w:hint="eastAsia"/>
          <w:color w:val="000000"/>
          <w:sz w:val="28"/>
          <w:szCs w:val="28"/>
        </w:rPr>
        <w:t>）相比变化不大，特征污染因子硝基苯未检出，可知本项目的建设对地下水的影响较小。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color w:val="000000"/>
          <w:sz w:val="28"/>
          <w:szCs w:val="28"/>
        </w:rPr>
      </w:pPr>
      <w:r>
        <w:rPr>
          <w:rFonts w:ascii="Times New Roman" w:eastAsiaTheme="majorEastAsia" w:hAnsi="Times New Roman"/>
          <w:color w:val="000000"/>
          <w:sz w:val="28"/>
          <w:szCs w:val="28"/>
        </w:rPr>
        <w:t>2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、废气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Theme="majorEastAsia" w:hAnsi="Times New Roman"/>
          <w:color w:val="000000"/>
          <w:sz w:val="28"/>
          <w:szCs w:val="28"/>
        </w:rPr>
        <w:t>有组织废气</w:t>
      </w:r>
      <w:r>
        <w:rPr>
          <w:rFonts w:ascii="Times New Roman" w:eastAsia="宋体" w:hAnsi="Times New Roman" w:hint="eastAsia"/>
          <w:sz w:val="28"/>
          <w:szCs w:val="28"/>
        </w:rPr>
        <w:t>经过收集后采用碱液吸收</w:t>
      </w:r>
      <w:r>
        <w:rPr>
          <w:rFonts w:ascii="Times New Roman" w:eastAsia="宋体" w:hAnsi="Times New Roman" w:hint="eastAsia"/>
          <w:sz w:val="28"/>
          <w:szCs w:val="28"/>
        </w:rPr>
        <w:t>+</w:t>
      </w:r>
      <w:r>
        <w:rPr>
          <w:rFonts w:ascii="Times New Roman" w:eastAsia="宋体" w:hAnsi="Times New Roman" w:hint="eastAsia"/>
          <w:sz w:val="28"/>
          <w:szCs w:val="28"/>
        </w:rPr>
        <w:t>气液分离器</w:t>
      </w:r>
      <w:r>
        <w:rPr>
          <w:rFonts w:ascii="Times New Roman" w:eastAsia="宋体" w:hAnsi="Times New Roman" w:hint="eastAsia"/>
          <w:sz w:val="28"/>
          <w:szCs w:val="28"/>
        </w:rPr>
        <w:t>+UV</w:t>
      </w:r>
      <w:r>
        <w:rPr>
          <w:rFonts w:ascii="Times New Roman" w:eastAsia="宋体" w:hAnsi="Times New Roman" w:hint="eastAsia"/>
          <w:sz w:val="28"/>
          <w:szCs w:val="28"/>
        </w:rPr>
        <w:t>光解催化氧化</w:t>
      </w:r>
      <w:r>
        <w:rPr>
          <w:rFonts w:ascii="Times New Roman" w:eastAsia="宋体" w:hAnsi="Times New Roman" w:hint="eastAsia"/>
          <w:sz w:val="28"/>
          <w:szCs w:val="28"/>
        </w:rPr>
        <w:t>+</w:t>
      </w:r>
      <w:r>
        <w:rPr>
          <w:rFonts w:ascii="Times New Roman" w:eastAsia="宋体" w:hAnsi="Times New Roman" w:hint="eastAsia"/>
          <w:sz w:val="28"/>
          <w:szCs w:val="28"/>
        </w:rPr>
        <w:t>活性炭吸附处理技术处理后由</w:t>
      </w:r>
      <w:r>
        <w:rPr>
          <w:rFonts w:ascii="Times New Roman" w:eastAsia="宋体" w:hAnsi="Times New Roman" w:hint="eastAsia"/>
          <w:sz w:val="28"/>
          <w:szCs w:val="28"/>
        </w:rPr>
        <w:t>25m</w:t>
      </w:r>
      <w:r>
        <w:rPr>
          <w:rFonts w:ascii="Times New Roman" w:eastAsia="宋体" w:hAnsi="Times New Roman" w:hint="eastAsia"/>
          <w:sz w:val="28"/>
          <w:szCs w:val="28"/>
        </w:rPr>
        <w:t>高排气筒排放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，外排的废气中</w:t>
      </w:r>
      <w:r>
        <w:rPr>
          <w:rFonts w:ascii="Times New Roman" w:eastAsia="宋体" w:hAnsi="Times New Roman" w:hint="eastAsia"/>
          <w:sz w:val="28"/>
          <w:szCs w:val="28"/>
        </w:rPr>
        <w:t>硝基苯、硫酸雾的最大排放浓度分别为</w:t>
      </w:r>
      <w:r>
        <w:rPr>
          <w:rFonts w:ascii="Times New Roman" w:eastAsia="宋体" w:hAnsi="Times New Roman" w:hint="eastAsia"/>
          <w:sz w:val="28"/>
          <w:szCs w:val="28"/>
        </w:rPr>
        <w:t>1.25mg/m</w:t>
      </w:r>
      <w:r>
        <w:rPr>
          <w:rFonts w:ascii="Times New Roman" w:eastAsia="宋体" w:hAnsi="Times New Roman" w:hint="eastAsia"/>
          <w:sz w:val="28"/>
          <w:szCs w:val="28"/>
          <w:vertAlign w:val="superscript"/>
        </w:rPr>
        <w:t>3</w:t>
      </w:r>
      <w:r>
        <w:rPr>
          <w:rFonts w:ascii="Times New Roman" w:eastAsia="宋体" w:hAnsi="Times New Roman" w:hint="eastAsia"/>
          <w:sz w:val="28"/>
          <w:szCs w:val="28"/>
        </w:rPr>
        <w:t>、</w:t>
      </w:r>
      <w:r>
        <w:rPr>
          <w:rFonts w:ascii="Times New Roman" w:eastAsia="宋体" w:hAnsi="Times New Roman" w:hint="eastAsia"/>
          <w:sz w:val="28"/>
          <w:szCs w:val="28"/>
        </w:rPr>
        <w:t>0.95mg/m</w:t>
      </w:r>
      <w:r>
        <w:rPr>
          <w:rFonts w:ascii="Times New Roman" w:eastAsia="宋体" w:hAnsi="Times New Roman" w:hint="eastAsia"/>
          <w:sz w:val="28"/>
          <w:szCs w:val="28"/>
          <w:vertAlign w:val="superscript"/>
        </w:rPr>
        <w:t>3</w:t>
      </w:r>
      <w:r>
        <w:rPr>
          <w:rFonts w:ascii="Times New Roman" w:eastAsia="宋体" w:hAnsi="Times New Roman" w:hint="eastAsia"/>
          <w:sz w:val="28"/>
          <w:szCs w:val="28"/>
        </w:rPr>
        <w:t>，均满足《大气污染物综合排放标准》（</w:t>
      </w:r>
      <w:r>
        <w:rPr>
          <w:rFonts w:ascii="Times New Roman" w:eastAsia="宋体" w:hAnsi="Times New Roman" w:hint="eastAsia"/>
          <w:sz w:val="28"/>
          <w:szCs w:val="28"/>
        </w:rPr>
        <w:t>GB16297-1996</w:t>
      </w:r>
      <w:r>
        <w:rPr>
          <w:rFonts w:ascii="Times New Roman" w:eastAsia="宋体" w:hAnsi="Times New Roman" w:hint="eastAsia"/>
          <w:sz w:val="28"/>
          <w:szCs w:val="28"/>
        </w:rPr>
        <w:t>）表</w:t>
      </w:r>
      <w:r>
        <w:rPr>
          <w:rFonts w:ascii="Times New Roman" w:eastAsia="宋体" w:hAnsi="Times New Roman" w:hint="eastAsia"/>
          <w:sz w:val="28"/>
          <w:szCs w:val="28"/>
        </w:rPr>
        <w:t>2</w:t>
      </w:r>
      <w:r>
        <w:rPr>
          <w:rFonts w:ascii="Times New Roman" w:eastAsia="宋体" w:hAnsi="Times New Roman" w:hint="eastAsia"/>
          <w:sz w:val="28"/>
          <w:szCs w:val="28"/>
        </w:rPr>
        <w:t>中二级标准限值要求；氨气的最大排放速率为</w:t>
      </w:r>
      <w:r>
        <w:rPr>
          <w:rFonts w:ascii="Times New Roman" w:eastAsia="宋体" w:hAnsi="Times New Roman" w:hint="eastAsia"/>
          <w:sz w:val="28"/>
          <w:szCs w:val="28"/>
        </w:rPr>
        <w:t>0.0159kg/h</w:t>
      </w:r>
      <w:r>
        <w:rPr>
          <w:rFonts w:ascii="Times New Roman" w:eastAsia="宋体" w:hAnsi="Times New Roman" w:hint="eastAsia"/>
          <w:sz w:val="28"/>
          <w:szCs w:val="28"/>
        </w:rPr>
        <w:t>，满足《恶臭污染物排放标准》（</w:t>
      </w:r>
      <w:r>
        <w:rPr>
          <w:rFonts w:ascii="Times New Roman" w:eastAsia="宋体" w:hAnsi="Times New Roman" w:hint="eastAsia"/>
          <w:sz w:val="28"/>
          <w:szCs w:val="28"/>
        </w:rPr>
        <w:t>GB14544-1993</w:t>
      </w:r>
      <w:r>
        <w:rPr>
          <w:rFonts w:ascii="Times New Roman" w:eastAsia="宋体" w:hAnsi="Times New Roman" w:hint="eastAsia"/>
          <w:sz w:val="28"/>
          <w:szCs w:val="28"/>
        </w:rPr>
        <w:t>）</w:t>
      </w:r>
      <w:r>
        <w:rPr>
          <w:rFonts w:ascii="Times New Roman" w:eastAsia="宋体" w:hAnsi="Times New Roman" w:hint="eastAsia"/>
          <w:sz w:val="28"/>
          <w:szCs w:val="28"/>
        </w:rPr>
        <w:lastRenderedPageBreak/>
        <w:t>表</w:t>
      </w:r>
      <w:r>
        <w:rPr>
          <w:rFonts w:ascii="Times New Roman" w:eastAsia="宋体" w:hAnsi="Times New Roman" w:hint="eastAsia"/>
          <w:sz w:val="28"/>
          <w:szCs w:val="28"/>
        </w:rPr>
        <w:t>2</w:t>
      </w:r>
      <w:r>
        <w:rPr>
          <w:rFonts w:ascii="Times New Roman" w:eastAsia="宋体" w:hAnsi="Times New Roman" w:hint="eastAsia"/>
          <w:sz w:val="28"/>
          <w:szCs w:val="28"/>
        </w:rPr>
        <w:t>中恶臭污染物排放标准要求。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无组织排放废气中颗粒物、硝基苯最大排放浓度分别为</w:t>
      </w:r>
      <w:r w:rsidR="00472A78">
        <w:rPr>
          <w:rFonts w:ascii="Times New Roman" w:eastAsia="宋体" w:hAnsi="Times New Roman" w:hint="eastAsia"/>
          <w:sz w:val="28"/>
          <w:szCs w:val="28"/>
        </w:rPr>
        <w:t>0</w:t>
      </w:r>
      <w:r>
        <w:rPr>
          <w:rFonts w:ascii="Times New Roman" w:eastAsia="宋体" w:hAnsi="Times New Roman" w:hint="eastAsia"/>
          <w:sz w:val="28"/>
          <w:szCs w:val="28"/>
        </w:rPr>
        <w:t>.138mg/m</w:t>
      </w:r>
      <w:r>
        <w:rPr>
          <w:rFonts w:ascii="Times New Roman" w:eastAsia="宋体" w:hAnsi="Times New Roman" w:hint="eastAsia"/>
          <w:sz w:val="28"/>
          <w:szCs w:val="28"/>
          <w:vertAlign w:val="superscript"/>
        </w:rPr>
        <w:t>3</w:t>
      </w:r>
      <w:r>
        <w:rPr>
          <w:rFonts w:ascii="Times New Roman" w:eastAsia="宋体" w:hAnsi="Times New Roman" w:hint="eastAsia"/>
          <w:sz w:val="28"/>
          <w:szCs w:val="28"/>
        </w:rPr>
        <w:t>、未检出，均满足《大气污染物综合排放标准》（</w:t>
      </w:r>
      <w:r>
        <w:rPr>
          <w:rFonts w:ascii="Times New Roman" w:eastAsia="宋体" w:hAnsi="Times New Roman" w:hint="eastAsia"/>
          <w:sz w:val="28"/>
          <w:szCs w:val="28"/>
        </w:rPr>
        <w:t>GB16297-1996</w:t>
      </w:r>
      <w:r>
        <w:rPr>
          <w:rFonts w:ascii="Times New Roman" w:eastAsia="宋体" w:hAnsi="Times New Roman" w:hint="eastAsia"/>
          <w:sz w:val="28"/>
          <w:szCs w:val="28"/>
        </w:rPr>
        <w:t>）表</w:t>
      </w:r>
      <w:r>
        <w:rPr>
          <w:rFonts w:ascii="Times New Roman" w:eastAsia="宋体" w:hAnsi="Times New Roman" w:hint="eastAsia"/>
          <w:sz w:val="28"/>
          <w:szCs w:val="28"/>
        </w:rPr>
        <w:t>2</w:t>
      </w:r>
      <w:r>
        <w:rPr>
          <w:rFonts w:ascii="Times New Roman" w:eastAsia="宋体" w:hAnsi="Times New Roman" w:hint="eastAsia"/>
          <w:sz w:val="28"/>
          <w:szCs w:val="28"/>
        </w:rPr>
        <w:t>中无组织排放浓度限值要求。无组织排放废气臭气浓度、氨气、硫化氢最大浓度分别为</w:t>
      </w:r>
      <w:r>
        <w:rPr>
          <w:rFonts w:ascii="Times New Roman" w:eastAsia="宋体" w:hAnsi="Times New Roman" w:hint="eastAsia"/>
          <w:sz w:val="28"/>
          <w:szCs w:val="28"/>
        </w:rPr>
        <w:t>16</w:t>
      </w:r>
      <w:r>
        <w:rPr>
          <w:rFonts w:ascii="Times New Roman" w:eastAsia="宋体" w:hAnsi="Times New Roman" w:hint="eastAsia"/>
          <w:sz w:val="28"/>
          <w:szCs w:val="28"/>
        </w:rPr>
        <w:t>、</w:t>
      </w:r>
      <w:r>
        <w:rPr>
          <w:rFonts w:ascii="Times New Roman" w:eastAsia="宋体" w:hAnsi="Times New Roman" w:hint="eastAsia"/>
          <w:sz w:val="28"/>
          <w:szCs w:val="28"/>
        </w:rPr>
        <w:t>0.80 mg/m</w:t>
      </w:r>
      <w:r>
        <w:rPr>
          <w:rFonts w:ascii="Times New Roman" w:eastAsia="宋体" w:hAnsi="Times New Roman" w:hint="eastAsia"/>
          <w:sz w:val="28"/>
          <w:szCs w:val="28"/>
          <w:vertAlign w:val="superscript"/>
        </w:rPr>
        <w:t>3</w:t>
      </w:r>
      <w:r>
        <w:rPr>
          <w:rFonts w:ascii="Times New Roman" w:eastAsia="宋体" w:hAnsi="Times New Roman" w:hint="eastAsia"/>
          <w:sz w:val="28"/>
          <w:szCs w:val="28"/>
        </w:rPr>
        <w:t>、</w:t>
      </w:r>
      <w:r>
        <w:rPr>
          <w:rFonts w:ascii="Times New Roman" w:eastAsia="宋体" w:hAnsi="Times New Roman" w:hint="eastAsia"/>
          <w:sz w:val="28"/>
          <w:szCs w:val="28"/>
        </w:rPr>
        <w:t>0.003 mg/m</w:t>
      </w:r>
      <w:r>
        <w:rPr>
          <w:rFonts w:ascii="Times New Roman" w:eastAsia="宋体" w:hAnsi="Times New Roman" w:hint="eastAsia"/>
          <w:sz w:val="28"/>
          <w:szCs w:val="28"/>
          <w:vertAlign w:val="superscript"/>
        </w:rPr>
        <w:t>3</w:t>
      </w:r>
      <w:r>
        <w:rPr>
          <w:rFonts w:ascii="Times New Roman" w:eastAsia="宋体" w:hAnsi="Times New Roman" w:hint="eastAsia"/>
          <w:sz w:val="28"/>
          <w:szCs w:val="28"/>
        </w:rPr>
        <w:t>，满足《恶臭污染物排放标准》（</w:t>
      </w:r>
      <w:r>
        <w:rPr>
          <w:rFonts w:ascii="Times New Roman" w:eastAsia="宋体" w:hAnsi="Times New Roman" w:hint="eastAsia"/>
          <w:sz w:val="28"/>
          <w:szCs w:val="28"/>
        </w:rPr>
        <w:t>GB14544-1993</w:t>
      </w:r>
      <w:r>
        <w:rPr>
          <w:rFonts w:ascii="Times New Roman" w:eastAsia="宋体" w:hAnsi="Times New Roman" w:hint="eastAsia"/>
          <w:sz w:val="28"/>
          <w:szCs w:val="28"/>
        </w:rPr>
        <w:t>）表</w:t>
      </w:r>
      <w:r>
        <w:rPr>
          <w:rFonts w:ascii="Times New Roman" w:eastAsia="宋体" w:hAnsi="Times New Roman" w:hint="eastAsia"/>
          <w:sz w:val="28"/>
          <w:szCs w:val="28"/>
        </w:rPr>
        <w:t>2</w:t>
      </w:r>
      <w:r>
        <w:rPr>
          <w:rFonts w:ascii="Times New Roman" w:eastAsia="宋体" w:hAnsi="Times New Roman" w:hint="eastAsia"/>
          <w:sz w:val="28"/>
          <w:szCs w:val="28"/>
        </w:rPr>
        <w:t>中恶臭污染物排放标准。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3</w:t>
      </w:r>
      <w:r>
        <w:rPr>
          <w:rFonts w:ascii="Times New Roman" w:eastAsia="宋体" w:hAnsi="Times New Roman"/>
          <w:sz w:val="28"/>
          <w:szCs w:val="28"/>
        </w:rPr>
        <w:t>、噪声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验收监测期间，</w:t>
      </w:r>
      <w:r w:rsidR="000B6D4F" w:rsidRPr="000B6D4F">
        <w:rPr>
          <w:rFonts w:ascii="Times New Roman" w:eastAsia="宋体" w:hAnsi="Times New Roman" w:hint="eastAsia"/>
          <w:sz w:val="28"/>
          <w:szCs w:val="28"/>
        </w:rPr>
        <w:t>从厂界噪声两天的监测结果看，东厂界和南厂界的昼夜间噪声满足《工业企业厂界环境噪声排放标准》（</w:t>
      </w:r>
      <w:r w:rsidR="000B6D4F" w:rsidRPr="000B6D4F">
        <w:rPr>
          <w:rFonts w:ascii="Times New Roman" w:eastAsia="宋体" w:hAnsi="Times New Roman"/>
          <w:sz w:val="28"/>
          <w:szCs w:val="28"/>
        </w:rPr>
        <w:t>GB12348-2008</w:t>
      </w:r>
      <w:r w:rsidR="000B6D4F" w:rsidRPr="000B6D4F">
        <w:rPr>
          <w:rFonts w:ascii="Times New Roman" w:eastAsia="宋体" w:hAnsi="Times New Roman"/>
          <w:sz w:val="28"/>
          <w:szCs w:val="28"/>
        </w:rPr>
        <w:t>）中的</w:t>
      </w:r>
      <w:r w:rsidR="000B6D4F" w:rsidRPr="000B6D4F">
        <w:rPr>
          <w:rFonts w:ascii="Times New Roman" w:eastAsia="宋体" w:hAnsi="Times New Roman"/>
          <w:sz w:val="28"/>
          <w:szCs w:val="28"/>
        </w:rPr>
        <w:t>3</w:t>
      </w:r>
      <w:r w:rsidR="000B6D4F" w:rsidRPr="000B6D4F">
        <w:rPr>
          <w:rFonts w:ascii="Times New Roman" w:eastAsia="宋体" w:hAnsi="Times New Roman"/>
          <w:sz w:val="28"/>
          <w:szCs w:val="28"/>
        </w:rPr>
        <w:t>类声环境功能区厂界环境噪声排放限值。西厂界昼间噪声最大值为</w:t>
      </w:r>
      <w:r w:rsidR="000B6D4F" w:rsidRPr="000B6D4F">
        <w:rPr>
          <w:rFonts w:ascii="Times New Roman" w:eastAsia="宋体" w:hAnsi="Times New Roman"/>
          <w:sz w:val="28"/>
          <w:szCs w:val="28"/>
        </w:rPr>
        <w:t>68.7dB</w:t>
      </w:r>
      <w:r w:rsidR="000B6D4F">
        <w:rPr>
          <w:rFonts w:ascii="Times New Roman" w:eastAsia="宋体" w:hAnsi="Times New Roman" w:hint="eastAsia"/>
          <w:sz w:val="28"/>
          <w:szCs w:val="28"/>
        </w:rPr>
        <w:t>（</w:t>
      </w:r>
      <w:r w:rsidR="000B6D4F">
        <w:rPr>
          <w:rFonts w:ascii="Times New Roman" w:eastAsia="宋体" w:hAnsi="Times New Roman" w:hint="eastAsia"/>
          <w:sz w:val="28"/>
          <w:szCs w:val="28"/>
        </w:rPr>
        <w:t>A</w:t>
      </w:r>
      <w:r w:rsidR="000B6D4F">
        <w:rPr>
          <w:rFonts w:ascii="Times New Roman" w:eastAsia="宋体" w:hAnsi="Times New Roman" w:hint="eastAsia"/>
          <w:sz w:val="28"/>
          <w:szCs w:val="28"/>
        </w:rPr>
        <w:t>）</w:t>
      </w:r>
      <w:r w:rsidR="000B6D4F" w:rsidRPr="000B6D4F">
        <w:rPr>
          <w:rFonts w:ascii="Times New Roman" w:eastAsia="宋体" w:hAnsi="Times New Roman"/>
          <w:sz w:val="28"/>
          <w:szCs w:val="28"/>
        </w:rPr>
        <w:t>，夜间噪声最大值为</w:t>
      </w:r>
      <w:r w:rsidR="000B6D4F" w:rsidRPr="000B6D4F">
        <w:rPr>
          <w:rFonts w:ascii="Times New Roman" w:eastAsia="宋体" w:hAnsi="Times New Roman"/>
          <w:sz w:val="28"/>
          <w:szCs w:val="28"/>
        </w:rPr>
        <w:t>62.7dB</w:t>
      </w:r>
      <w:r w:rsidR="000B6D4F">
        <w:rPr>
          <w:rFonts w:ascii="Times New Roman" w:eastAsia="宋体" w:hAnsi="Times New Roman" w:hint="eastAsia"/>
          <w:sz w:val="28"/>
          <w:szCs w:val="28"/>
        </w:rPr>
        <w:t>（</w:t>
      </w:r>
      <w:r w:rsidR="000B6D4F">
        <w:rPr>
          <w:rFonts w:ascii="Times New Roman" w:eastAsia="宋体" w:hAnsi="Times New Roman" w:hint="eastAsia"/>
          <w:sz w:val="28"/>
          <w:szCs w:val="28"/>
        </w:rPr>
        <w:t>A</w:t>
      </w:r>
      <w:r w:rsidR="000B6D4F">
        <w:rPr>
          <w:rFonts w:ascii="Times New Roman" w:eastAsia="宋体" w:hAnsi="Times New Roman" w:hint="eastAsia"/>
          <w:sz w:val="28"/>
          <w:szCs w:val="28"/>
        </w:rPr>
        <w:t>）</w:t>
      </w:r>
      <w:r w:rsidR="000B6D4F" w:rsidRPr="000B6D4F">
        <w:rPr>
          <w:rFonts w:ascii="Times New Roman" w:eastAsia="宋体" w:hAnsi="Times New Roman"/>
          <w:sz w:val="28"/>
          <w:szCs w:val="28"/>
        </w:rPr>
        <w:t>；北厂界昼间噪声最大值为</w:t>
      </w:r>
      <w:r w:rsidR="000B6D4F" w:rsidRPr="000B6D4F">
        <w:rPr>
          <w:rFonts w:ascii="Times New Roman" w:eastAsia="宋体" w:hAnsi="Times New Roman"/>
          <w:sz w:val="28"/>
          <w:szCs w:val="28"/>
        </w:rPr>
        <w:t>67.9dB</w:t>
      </w:r>
      <w:r w:rsidR="000B6D4F">
        <w:rPr>
          <w:rFonts w:ascii="Times New Roman" w:eastAsia="宋体" w:hAnsi="Times New Roman" w:hint="eastAsia"/>
          <w:sz w:val="28"/>
          <w:szCs w:val="28"/>
        </w:rPr>
        <w:t>（</w:t>
      </w:r>
      <w:r w:rsidR="000B6D4F">
        <w:rPr>
          <w:rFonts w:ascii="Times New Roman" w:eastAsia="宋体" w:hAnsi="Times New Roman" w:hint="eastAsia"/>
          <w:sz w:val="28"/>
          <w:szCs w:val="28"/>
        </w:rPr>
        <w:t>A</w:t>
      </w:r>
      <w:r w:rsidR="000B6D4F">
        <w:rPr>
          <w:rFonts w:ascii="Times New Roman" w:eastAsia="宋体" w:hAnsi="Times New Roman" w:hint="eastAsia"/>
          <w:sz w:val="28"/>
          <w:szCs w:val="28"/>
        </w:rPr>
        <w:t>）</w:t>
      </w:r>
      <w:r w:rsidR="000B6D4F" w:rsidRPr="000B6D4F">
        <w:rPr>
          <w:rFonts w:ascii="Times New Roman" w:eastAsia="宋体" w:hAnsi="Times New Roman"/>
          <w:sz w:val="28"/>
          <w:szCs w:val="28"/>
        </w:rPr>
        <w:t>，夜间噪声最大值为</w:t>
      </w:r>
      <w:r w:rsidR="000B6D4F" w:rsidRPr="000B6D4F">
        <w:rPr>
          <w:rFonts w:ascii="Times New Roman" w:eastAsia="宋体" w:hAnsi="Times New Roman"/>
          <w:sz w:val="28"/>
          <w:szCs w:val="28"/>
        </w:rPr>
        <w:t>62.8dB</w:t>
      </w:r>
      <w:r w:rsidR="000B6D4F">
        <w:rPr>
          <w:rFonts w:ascii="Times New Roman" w:eastAsia="宋体" w:hAnsi="Times New Roman" w:hint="eastAsia"/>
          <w:sz w:val="28"/>
          <w:szCs w:val="28"/>
        </w:rPr>
        <w:t>（</w:t>
      </w:r>
      <w:r w:rsidR="000B6D4F">
        <w:rPr>
          <w:rFonts w:ascii="Times New Roman" w:eastAsia="宋体" w:hAnsi="Times New Roman" w:hint="eastAsia"/>
          <w:sz w:val="28"/>
          <w:szCs w:val="28"/>
        </w:rPr>
        <w:t>A</w:t>
      </w:r>
      <w:r w:rsidR="000B6D4F">
        <w:rPr>
          <w:rFonts w:ascii="Times New Roman" w:eastAsia="宋体" w:hAnsi="Times New Roman" w:hint="eastAsia"/>
          <w:sz w:val="28"/>
          <w:szCs w:val="28"/>
        </w:rPr>
        <w:t>）</w:t>
      </w:r>
      <w:r w:rsidR="000B6D4F" w:rsidRPr="000B6D4F">
        <w:rPr>
          <w:rFonts w:ascii="Times New Roman" w:eastAsia="宋体" w:hAnsi="Times New Roman"/>
          <w:sz w:val="28"/>
          <w:szCs w:val="28"/>
        </w:rPr>
        <w:t>；西厂界和北厂界监测结果不满足《工业企业厂界环境噪声排放标准》（</w:t>
      </w:r>
      <w:r w:rsidR="000B6D4F" w:rsidRPr="000B6D4F">
        <w:rPr>
          <w:rFonts w:ascii="Times New Roman" w:eastAsia="宋体" w:hAnsi="Times New Roman"/>
          <w:sz w:val="28"/>
          <w:szCs w:val="28"/>
        </w:rPr>
        <w:t>GB12348-2008</w:t>
      </w:r>
      <w:r w:rsidR="000B6D4F" w:rsidRPr="000B6D4F">
        <w:rPr>
          <w:rFonts w:ascii="Times New Roman" w:eastAsia="宋体" w:hAnsi="Times New Roman"/>
          <w:sz w:val="28"/>
          <w:szCs w:val="28"/>
        </w:rPr>
        <w:t>）中的</w:t>
      </w:r>
      <w:r w:rsidR="000B6D4F" w:rsidRPr="000B6D4F">
        <w:rPr>
          <w:rFonts w:ascii="Times New Roman" w:eastAsia="宋体" w:hAnsi="Times New Roman"/>
          <w:sz w:val="28"/>
          <w:szCs w:val="28"/>
        </w:rPr>
        <w:t>3</w:t>
      </w:r>
      <w:r w:rsidR="000B6D4F" w:rsidRPr="000B6D4F">
        <w:rPr>
          <w:rFonts w:ascii="Times New Roman" w:eastAsia="宋体" w:hAnsi="Times New Roman"/>
          <w:sz w:val="28"/>
          <w:szCs w:val="28"/>
        </w:rPr>
        <w:t>类声环境功能区厂界环境噪声排放限值。厂区西北角有循环水冷却塔，导致西厂界、北厂界昼夜噪声超标。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4</w:t>
      </w:r>
      <w:r>
        <w:rPr>
          <w:rFonts w:ascii="Times New Roman" w:eastAsia="宋体" w:hAnsi="Times New Roman"/>
          <w:sz w:val="28"/>
          <w:szCs w:val="28"/>
        </w:rPr>
        <w:t>、固体废物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lastRenderedPageBreak/>
        <w:t>项目产生的废活性炭、污水处理污泥、</w:t>
      </w:r>
      <w:r>
        <w:rPr>
          <w:rFonts w:ascii="Times New Roman" w:eastAsia="宋体" w:hAnsi="Times New Roman" w:hint="eastAsia"/>
          <w:sz w:val="28"/>
          <w:szCs w:val="28"/>
        </w:rPr>
        <w:t>MVR</w:t>
      </w:r>
      <w:r>
        <w:rPr>
          <w:rFonts w:ascii="Times New Roman" w:eastAsia="宋体" w:hAnsi="Times New Roman" w:hint="eastAsia"/>
          <w:sz w:val="28"/>
          <w:szCs w:val="28"/>
        </w:rPr>
        <w:t>废盐、有机残渣属于危险废物，委托潍坊佛士特环保有限公司单位处理。废包装物和生活垃圾均属于一般固废，废包装物由潍坊佛士特环保有限公司单位处理，生活垃圾由寿光市兴茂园林绿化工程有限公司定期处理。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5</w:t>
      </w:r>
      <w:r>
        <w:rPr>
          <w:rFonts w:ascii="Times New Roman" w:eastAsia="宋体" w:hAnsi="Times New Roman"/>
          <w:sz w:val="28"/>
          <w:szCs w:val="28"/>
        </w:rPr>
        <w:t>、环境风险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color w:val="FF0000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企业编制了《寿光市</w:t>
      </w:r>
      <w:r>
        <w:rPr>
          <w:rFonts w:ascii="Times New Roman" w:eastAsia="宋体" w:hAnsi="Times New Roman" w:hint="eastAsia"/>
          <w:sz w:val="28"/>
          <w:szCs w:val="28"/>
        </w:rPr>
        <w:t>禄友化工</w:t>
      </w:r>
      <w:r>
        <w:rPr>
          <w:rFonts w:ascii="Times New Roman" w:eastAsia="宋体" w:hAnsi="Times New Roman"/>
          <w:sz w:val="28"/>
          <w:szCs w:val="28"/>
        </w:rPr>
        <w:t>突发环境事故应急预案》，并在寿光市环境保护局进行了备案，备案编号：</w:t>
      </w:r>
      <w:r>
        <w:rPr>
          <w:rFonts w:ascii="Times New Roman" w:eastAsiaTheme="majorEastAsia" w:hAnsi="Times New Roman" w:hint="eastAsia"/>
          <w:sz w:val="28"/>
          <w:szCs w:val="28"/>
        </w:rPr>
        <w:t>370783-2018-004-L</w:t>
      </w:r>
      <w:r>
        <w:rPr>
          <w:rFonts w:ascii="Times New Roman" w:eastAsiaTheme="majorEastAsia" w:hAnsi="Times New Roman"/>
          <w:sz w:val="28"/>
          <w:szCs w:val="28"/>
        </w:rPr>
        <w:t>。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color w:val="000000"/>
          <w:sz w:val="28"/>
          <w:szCs w:val="28"/>
        </w:rPr>
      </w:pPr>
      <w:r>
        <w:rPr>
          <w:rFonts w:ascii="Times New Roman" w:eastAsiaTheme="majorEastAsia" w:hAnsi="Times New Roman" w:hint="eastAsia"/>
          <w:color w:val="000000"/>
          <w:sz w:val="28"/>
          <w:szCs w:val="28"/>
        </w:rPr>
        <w:t>6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、环境管理</w:t>
      </w:r>
    </w:p>
    <w:p w:rsidR="004E6FBD" w:rsidRDefault="004E4AE7" w:rsidP="00031AF9">
      <w:pPr>
        <w:spacing w:line="360" w:lineRule="auto"/>
        <w:ind w:firstLine="568"/>
        <w:jc w:val="both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公司设置了环保科负责该项目的环境管理，配备了相关监测仪器设备，制定了环境保护管理制度，并由专职人员负责环境保护工作。</w:t>
      </w:r>
    </w:p>
    <w:p w:rsidR="00C64006" w:rsidRDefault="00C64006" w:rsidP="00C64006">
      <w:pPr>
        <w:ind w:firstLineChars="197" w:firstLine="561"/>
        <w:rPr>
          <w:rFonts w:ascii="Times New Roman" w:eastAsiaTheme="majorEastAsia" w:hAnsi="Times New Roman"/>
          <w:b/>
          <w:color w:val="000000"/>
          <w:sz w:val="28"/>
          <w:szCs w:val="28"/>
        </w:rPr>
      </w:pPr>
      <w:r>
        <w:rPr>
          <w:rFonts w:ascii="Times New Roman" w:eastAsiaTheme="majorEastAsia" w:hAnsi="Times New Roman"/>
          <w:b/>
          <w:color w:val="000000"/>
          <w:sz w:val="28"/>
          <w:szCs w:val="28"/>
        </w:rPr>
        <w:t>五、验收结论</w:t>
      </w:r>
    </w:p>
    <w:p w:rsidR="00C64006" w:rsidRDefault="00C64006" w:rsidP="00C64006">
      <w:pPr>
        <w:autoSpaceDE w:val="0"/>
        <w:autoSpaceDN w:val="0"/>
        <w:adjustRightInd w:val="0"/>
        <w:spacing w:line="360" w:lineRule="auto"/>
        <w:ind w:firstLine="568"/>
        <w:outlineLvl w:val="2"/>
        <w:rPr>
          <w:rFonts w:ascii="Times New Roman" w:eastAsiaTheme="majorEastAsia" w:hAnsi="Times New Roman"/>
          <w:sz w:val="28"/>
          <w:szCs w:val="28"/>
        </w:rPr>
      </w:pPr>
      <w:r w:rsidRPr="001C66D4">
        <w:rPr>
          <w:rFonts w:ascii="Times New Roman" w:eastAsiaTheme="majorEastAsia" w:hAnsi="Times New Roman" w:hint="eastAsia"/>
          <w:sz w:val="28"/>
          <w:szCs w:val="28"/>
        </w:rPr>
        <w:t>寿光</w:t>
      </w:r>
      <w:proofErr w:type="gramStart"/>
      <w:r w:rsidRPr="001C66D4">
        <w:rPr>
          <w:rFonts w:ascii="Times New Roman" w:eastAsiaTheme="majorEastAsia" w:hAnsi="Times New Roman" w:hint="eastAsia"/>
          <w:sz w:val="28"/>
          <w:szCs w:val="28"/>
        </w:rPr>
        <w:t>市禄友</w:t>
      </w:r>
      <w:proofErr w:type="gramEnd"/>
      <w:r w:rsidRPr="001C66D4">
        <w:rPr>
          <w:rFonts w:ascii="Times New Roman" w:eastAsiaTheme="majorEastAsia" w:hAnsi="Times New Roman" w:hint="eastAsia"/>
          <w:sz w:val="28"/>
          <w:szCs w:val="28"/>
        </w:rPr>
        <w:t>化工有限公司年产</w:t>
      </w:r>
      <w:r w:rsidRPr="001C66D4">
        <w:rPr>
          <w:rFonts w:ascii="Times New Roman" w:eastAsiaTheme="majorEastAsia" w:hAnsi="Times New Roman"/>
          <w:sz w:val="28"/>
          <w:szCs w:val="28"/>
        </w:rPr>
        <w:t>200</w:t>
      </w:r>
      <w:r w:rsidRPr="001C66D4">
        <w:rPr>
          <w:rFonts w:ascii="Times New Roman" w:eastAsiaTheme="majorEastAsia" w:hAnsi="Times New Roman"/>
          <w:sz w:val="28"/>
          <w:szCs w:val="28"/>
        </w:rPr>
        <w:t>吨</w:t>
      </w:r>
      <w:r w:rsidRPr="001C66D4">
        <w:rPr>
          <w:rFonts w:ascii="Times New Roman" w:eastAsiaTheme="majorEastAsia" w:hAnsi="Times New Roman"/>
          <w:sz w:val="28"/>
          <w:szCs w:val="28"/>
        </w:rPr>
        <w:t>2-</w:t>
      </w:r>
      <w:r w:rsidRPr="001C66D4">
        <w:rPr>
          <w:rFonts w:ascii="Times New Roman" w:eastAsiaTheme="majorEastAsia" w:hAnsi="Times New Roman"/>
          <w:sz w:val="28"/>
          <w:szCs w:val="28"/>
        </w:rPr>
        <w:t>氯丙烯腈技改项目</w:t>
      </w:r>
      <w:r w:rsidRPr="002F6BAD">
        <w:rPr>
          <w:rFonts w:ascii="Times New Roman" w:eastAsiaTheme="majorEastAsia" w:hAnsi="Times New Roman"/>
          <w:sz w:val="28"/>
          <w:szCs w:val="28"/>
        </w:rPr>
        <w:t>环保手续</w:t>
      </w:r>
      <w:r>
        <w:rPr>
          <w:rFonts w:ascii="Times New Roman" w:eastAsiaTheme="majorEastAsia" w:hAnsi="Times New Roman" w:hint="eastAsia"/>
          <w:sz w:val="28"/>
          <w:szCs w:val="28"/>
        </w:rPr>
        <w:t>齐全</w:t>
      </w:r>
      <w:r w:rsidRPr="002F6BAD">
        <w:rPr>
          <w:rFonts w:ascii="Times New Roman" w:eastAsiaTheme="majorEastAsia" w:hAnsi="Times New Roman"/>
          <w:sz w:val="28"/>
          <w:szCs w:val="28"/>
        </w:rPr>
        <w:t>，</w:t>
      </w:r>
      <w:r>
        <w:rPr>
          <w:rFonts w:ascii="Times New Roman" w:eastAsiaTheme="majorEastAsia" w:hAnsi="Times New Roman"/>
          <w:sz w:val="28"/>
          <w:szCs w:val="28"/>
        </w:rPr>
        <w:t>在实施和整改过程中</w:t>
      </w:r>
      <w:r w:rsidRPr="002F6BAD">
        <w:rPr>
          <w:rFonts w:ascii="Times New Roman" w:eastAsiaTheme="majorEastAsia" w:hAnsi="Times New Roman"/>
          <w:sz w:val="28"/>
          <w:szCs w:val="28"/>
        </w:rPr>
        <w:t>基本落实了环</w:t>
      </w:r>
      <w:proofErr w:type="gramStart"/>
      <w:r w:rsidRPr="002F6BAD">
        <w:rPr>
          <w:rFonts w:ascii="Times New Roman" w:eastAsiaTheme="majorEastAsia" w:hAnsi="Times New Roman"/>
          <w:sz w:val="28"/>
          <w:szCs w:val="28"/>
        </w:rPr>
        <w:t>评</w:t>
      </w:r>
      <w:r>
        <w:rPr>
          <w:rFonts w:ascii="Times New Roman" w:eastAsiaTheme="majorEastAsia" w:hAnsi="Times New Roman"/>
          <w:sz w:val="28"/>
          <w:szCs w:val="28"/>
        </w:rPr>
        <w:t>文件</w:t>
      </w:r>
      <w:proofErr w:type="gramEnd"/>
      <w:r>
        <w:rPr>
          <w:rFonts w:ascii="Times New Roman" w:eastAsiaTheme="majorEastAsia" w:hAnsi="Times New Roman"/>
          <w:sz w:val="28"/>
          <w:szCs w:val="28"/>
        </w:rPr>
        <w:t>及</w:t>
      </w:r>
      <w:r>
        <w:rPr>
          <w:rFonts w:ascii="Times New Roman" w:eastAsiaTheme="majorEastAsia" w:hAnsi="Times New Roman" w:hint="eastAsia"/>
          <w:sz w:val="28"/>
          <w:szCs w:val="28"/>
        </w:rPr>
        <w:t>批复</w:t>
      </w:r>
      <w:r>
        <w:rPr>
          <w:rFonts w:ascii="Times New Roman" w:eastAsiaTheme="majorEastAsia" w:hAnsi="Times New Roman"/>
          <w:sz w:val="28"/>
          <w:szCs w:val="28"/>
        </w:rPr>
        <w:t>中</w:t>
      </w:r>
      <w:r w:rsidRPr="002F6BAD">
        <w:rPr>
          <w:rFonts w:ascii="Times New Roman" w:eastAsiaTheme="majorEastAsia" w:hAnsi="Times New Roman"/>
          <w:sz w:val="28"/>
          <w:szCs w:val="28"/>
        </w:rPr>
        <w:t>所</w:t>
      </w:r>
      <w:r>
        <w:rPr>
          <w:rFonts w:ascii="Times New Roman" w:eastAsiaTheme="majorEastAsia" w:hAnsi="Times New Roman" w:hint="eastAsia"/>
          <w:sz w:val="28"/>
          <w:szCs w:val="28"/>
        </w:rPr>
        <w:t>提出</w:t>
      </w:r>
      <w:r w:rsidRPr="002F6BAD">
        <w:rPr>
          <w:rFonts w:ascii="Times New Roman" w:eastAsiaTheme="majorEastAsia" w:hAnsi="Times New Roman"/>
          <w:sz w:val="28"/>
          <w:szCs w:val="28"/>
        </w:rPr>
        <w:t>的各项</w:t>
      </w:r>
      <w:r>
        <w:rPr>
          <w:rFonts w:ascii="Times New Roman" w:eastAsiaTheme="majorEastAsia" w:hAnsi="Times New Roman" w:hint="eastAsia"/>
          <w:sz w:val="28"/>
          <w:szCs w:val="28"/>
        </w:rPr>
        <w:t>环保</w:t>
      </w:r>
      <w:r>
        <w:rPr>
          <w:rFonts w:ascii="Times New Roman" w:eastAsiaTheme="majorEastAsia" w:hAnsi="Times New Roman"/>
          <w:sz w:val="28"/>
          <w:szCs w:val="28"/>
        </w:rPr>
        <w:t>设施</w:t>
      </w:r>
      <w:r>
        <w:rPr>
          <w:rFonts w:ascii="Times New Roman" w:eastAsiaTheme="majorEastAsia" w:hAnsi="Times New Roman" w:hint="eastAsia"/>
          <w:sz w:val="28"/>
          <w:szCs w:val="28"/>
        </w:rPr>
        <w:t>、</w:t>
      </w:r>
      <w:r w:rsidRPr="002F6BAD">
        <w:rPr>
          <w:rFonts w:ascii="Times New Roman" w:eastAsiaTheme="majorEastAsia" w:hAnsi="Times New Roman"/>
          <w:sz w:val="28"/>
          <w:szCs w:val="28"/>
        </w:rPr>
        <w:t>措施，</w:t>
      </w:r>
      <w:r>
        <w:rPr>
          <w:rFonts w:ascii="Times New Roman" w:eastAsiaTheme="majorEastAsia" w:hAnsi="Times New Roman" w:hint="eastAsia"/>
          <w:sz w:val="28"/>
          <w:szCs w:val="28"/>
        </w:rPr>
        <w:t>监测的</w:t>
      </w:r>
      <w:r w:rsidRPr="002F6BAD">
        <w:rPr>
          <w:rFonts w:ascii="Times New Roman" w:eastAsiaTheme="majorEastAsia" w:hAnsi="Times New Roman"/>
          <w:sz w:val="28"/>
          <w:szCs w:val="28"/>
        </w:rPr>
        <w:t>污染物达标排放，</w:t>
      </w:r>
      <w:r>
        <w:rPr>
          <w:rFonts w:ascii="Times New Roman" w:eastAsiaTheme="majorEastAsia" w:hAnsi="Times New Roman"/>
          <w:sz w:val="28"/>
          <w:szCs w:val="28"/>
        </w:rPr>
        <w:t>基本</w:t>
      </w:r>
      <w:r w:rsidRPr="002F6BAD">
        <w:rPr>
          <w:rFonts w:ascii="Times New Roman" w:eastAsiaTheme="majorEastAsia" w:hAnsi="Times New Roman"/>
          <w:sz w:val="28"/>
          <w:szCs w:val="28"/>
        </w:rPr>
        <w:t>符合竣工环境保护验收条件</w:t>
      </w:r>
      <w:r>
        <w:rPr>
          <w:rFonts w:ascii="Times New Roman" w:eastAsiaTheme="majorEastAsia" w:hAnsi="Times New Roman" w:hint="eastAsia"/>
          <w:sz w:val="28"/>
          <w:szCs w:val="28"/>
        </w:rPr>
        <w:t>，</w:t>
      </w:r>
      <w:r>
        <w:rPr>
          <w:rFonts w:ascii="Times New Roman" w:eastAsiaTheme="majorEastAsia" w:hAnsi="Times New Roman"/>
          <w:sz w:val="28"/>
          <w:szCs w:val="28"/>
        </w:rPr>
        <w:t>环保设施验收总体合格</w:t>
      </w:r>
      <w:r>
        <w:rPr>
          <w:rFonts w:ascii="Times New Roman" w:eastAsiaTheme="majorEastAsia" w:hAnsi="Times New Roman" w:hint="eastAsia"/>
          <w:sz w:val="28"/>
          <w:szCs w:val="28"/>
        </w:rPr>
        <w:t>。</w:t>
      </w:r>
    </w:p>
    <w:p w:rsidR="00C64006" w:rsidRPr="002F6BAD" w:rsidRDefault="00C64006" w:rsidP="00C64006">
      <w:pPr>
        <w:spacing w:line="360" w:lineRule="auto"/>
        <w:ind w:firstLineChars="197" w:firstLine="561"/>
        <w:rPr>
          <w:rFonts w:ascii="Times New Roman" w:eastAsiaTheme="majorEastAsia" w:hAnsi="Times New Roman"/>
          <w:b/>
          <w:color w:val="000000"/>
          <w:sz w:val="28"/>
          <w:szCs w:val="28"/>
        </w:rPr>
      </w:pPr>
      <w:r w:rsidRPr="002F6BAD">
        <w:rPr>
          <w:rFonts w:ascii="Times New Roman" w:eastAsiaTheme="majorEastAsia" w:hAnsi="Times New Roman"/>
          <w:b/>
          <w:color w:val="000000"/>
          <w:sz w:val="28"/>
          <w:szCs w:val="28"/>
        </w:rPr>
        <w:t>六</w:t>
      </w:r>
      <w:r w:rsidRPr="002F6BAD">
        <w:rPr>
          <w:rFonts w:ascii="Times New Roman" w:eastAsiaTheme="majorEastAsia" w:hAnsi="Times New Roman" w:hint="eastAsia"/>
          <w:b/>
          <w:color w:val="000000"/>
          <w:sz w:val="28"/>
          <w:szCs w:val="28"/>
        </w:rPr>
        <w:t>、</w:t>
      </w:r>
      <w:r>
        <w:rPr>
          <w:rFonts w:ascii="Times New Roman" w:eastAsiaTheme="majorEastAsia" w:hAnsi="Times New Roman"/>
          <w:b/>
          <w:color w:val="000000"/>
          <w:sz w:val="28"/>
          <w:szCs w:val="28"/>
        </w:rPr>
        <w:t>后续工作建议</w:t>
      </w:r>
    </w:p>
    <w:p w:rsidR="00C64006" w:rsidRDefault="00C64006" w:rsidP="00C64006">
      <w:pPr>
        <w:autoSpaceDE w:val="0"/>
        <w:autoSpaceDN w:val="0"/>
        <w:adjustRightInd w:val="0"/>
        <w:spacing w:line="360" w:lineRule="auto"/>
        <w:ind w:firstLine="568"/>
        <w:outlineLvl w:val="2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1</w:t>
      </w:r>
      <w:r>
        <w:rPr>
          <w:rFonts w:ascii="Times New Roman" w:eastAsiaTheme="majorEastAsia" w:hAnsi="Times New Roman" w:hint="eastAsia"/>
          <w:sz w:val="28"/>
          <w:szCs w:val="28"/>
        </w:rPr>
        <w:t>．规范全厂废水收集池，应加强防渗、防雨</w:t>
      </w:r>
      <w:proofErr w:type="gramStart"/>
      <w:r>
        <w:rPr>
          <w:rFonts w:ascii="Times New Roman" w:eastAsiaTheme="majorEastAsia" w:hAnsi="Times New Roman" w:hint="eastAsia"/>
          <w:sz w:val="28"/>
          <w:szCs w:val="28"/>
        </w:rPr>
        <w:t>淋</w:t>
      </w:r>
      <w:proofErr w:type="gramEnd"/>
      <w:r>
        <w:rPr>
          <w:rFonts w:ascii="Times New Roman" w:eastAsiaTheme="majorEastAsia" w:hAnsi="Times New Roman" w:hint="eastAsia"/>
          <w:sz w:val="28"/>
          <w:szCs w:val="28"/>
        </w:rPr>
        <w:t>措施，尽可能封闭。</w:t>
      </w:r>
      <w:proofErr w:type="gramStart"/>
      <w:r>
        <w:rPr>
          <w:rFonts w:ascii="Times New Roman" w:eastAsiaTheme="majorEastAsia" w:hAnsi="Times New Roman" w:hint="eastAsia"/>
          <w:sz w:val="28"/>
          <w:szCs w:val="28"/>
        </w:rPr>
        <w:lastRenderedPageBreak/>
        <w:t>按雨污</w:t>
      </w:r>
      <w:proofErr w:type="gramEnd"/>
      <w:r>
        <w:rPr>
          <w:rFonts w:ascii="Times New Roman" w:eastAsiaTheme="majorEastAsia" w:hAnsi="Times New Roman" w:hint="eastAsia"/>
          <w:sz w:val="28"/>
          <w:szCs w:val="28"/>
        </w:rPr>
        <w:t>分流、清污分流的要求，完善全厂雨水收集系统、事故水收集导排系统。</w:t>
      </w:r>
    </w:p>
    <w:p w:rsidR="00C64006" w:rsidRDefault="00C64006" w:rsidP="00C64006">
      <w:pPr>
        <w:autoSpaceDE w:val="0"/>
        <w:autoSpaceDN w:val="0"/>
        <w:adjustRightInd w:val="0"/>
        <w:spacing w:line="360" w:lineRule="auto"/>
        <w:ind w:firstLine="568"/>
        <w:outlineLvl w:val="2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2.</w:t>
      </w:r>
      <w:r>
        <w:rPr>
          <w:rFonts w:ascii="Times New Roman" w:eastAsiaTheme="majorEastAsia" w:hAnsi="Times New Roman" w:hint="eastAsia"/>
          <w:sz w:val="28"/>
          <w:szCs w:val="28"/>
        </w:rPr>
        <w:t xml:space="preserve"> </w:t>
      </w:r>
      <w:r w:rsidRPr="002F6BAD">
        <w:rPr>
          <w:rFonts w:ascii="Times New Roman" w:eastAsiaTheme="majorEastAsia" w:hAnsi="Times New Roman"/>
          <w:sz w:val="28"/>
          <w:szCs w:val="28"/>
        </w:rPr>
        <w:t>加强</w:t>
      </w:r>
      <w:r>
        <w:rPr>
          <w:rFonts w:ascii="Times New Roman" w:eastAsiaTheme="majorEastAsia" w:hAnsi="Times New Roman" w:hint="eastAsia"/>
          <w:sz w:val="28"/>
          <w:szCs w:val="28"/>
        </w:rPr>
        <w:t>废气处理</w:t>
      </w:r>
      <w:r w:rsidRPr="002F6BAD">
        <w:rPr>
          <w:rFonts w:ascii="Times New Roman" w:eastAsiaTheme="majorEastAsia" w:hAnsi="Times New Roman"/>
          <w:sz w:val="28"/>
          <w:szCs w:val="28"/>
        </w:rPr>
        <w:t>设施的运行管理，确保</w:t>
      </w:r>
      <w:r>
        <w:rPr>
          <w:rFonts w:ascii="Times New Roman" w:eastAsiaTheme="majorEastAsia" w:hAnsi="Times New Roman" w:hint="eastAsia"/>
          <w:sz w:val="28"/>
          <w:szCs w:val="28"/>
        </w:rPr>
        <w:t>有机废气</w:t>
      </w:r>
      <w:r>
        <w:rPr>
          <w:rFonts w:ascii="Times New Roman" w:eastAsiaTheme="majorEastAsia" w:hAnsi="Times New Roman"/>
          <w:sz w:val="28"/>
          <w:szCs w:val="28"/>
        </w:rPr>
        <w:t>得到有效收集和处理</w:t>
      </w:r>
      <w:r w:rsidRPr="002F6BAD">
        <w:rPr>
          <w:rFonts w:ascii="Times New Roman" w:eastAsiaTheme="majorEastAsia" w:hAnsi="Times New Roman"/>
          <w:sz w:val="28"/>
          <w:szCs w:val="28"/>
        </w:rPr>
        <w:t>。</w:t>
      </w:r>
    </w:p>
    <w:p w:rsidR="00C64006" w:rsidRPr="009A53AC" w:rsidRDefault="00C64006" w:rsidP="00C64006">
      <w:pPr>
        <w:pStyle w:val="Default"/>
        <w:spacing w:line="360" w:lineRule="auto"/>
        <w:ind w:firstLineChars="200" w:firstLine="568"/>
        <w:rPr>
          <w:rFonts w:ascii="Times New Roman" w:eastAsiaTheme="majorEastAsia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eastAsiaTheme="majorEastAsia" w:hAnsi="Times New Roman" w:cs="Times New Roman"/>
          <w:color w:val="auto"/>
          <w:kern w:val="2"/>
          <w:sz w:val="28"/>
          <w:szCs w:val="28"/>
        </w:rPr>
        <w:t>3</w:t>
      </w:r>
      <w:r>
        <w:rPr>
          <w:rFonts w:ascii="Times New Roman" w:eastAsiaTheme="majorEastAsia" w:hAnsi="Times New Roman" w:cs="Times New Roman" w:hint="eastAsia"/>
          <w:color w:val="auto"/>
          <w:kern w:val="2"/>
          <w:sz w:val="28"/>
          <w:szCs w:val="28"/>
        </w:rPr>
        <w:t>．</w:t>
      </w:r>
      <w:r w:rsidRPr="002F6BAD">
        <w:rPr>
          <w:rFonts w:ascii="Times New Roman" w:eastAsiaTheme="majorEastAsia" w:hAnsi="Times New Roman"/>
          <w:sz w:val="28"/>
          <w:szCs w:val="28"/>
        </w:rPr>
        <w:t>进一步加强生产设备、设施等的管理，减少跑冒滴漏，强化防渗及雨污水的收集与处理。</w:t>
      </w:r>
    </w:p>
    <w:p w:rsidR="00C64006" w:rsidRPr="002F6BAD" w:rsidRDefault="00C64006" w:rsidP="00C64006">
      <w:pPr>
        <w:autoSpaceDE w:val="0"/>
        <w:autoSpaceDN w:val="0"/>
        <w:adjustRightInd w:val="0"/>
        <w:spacing w:line="360" w:lineRule="auto"/>
        <w:ind w:firstLine="568"/>
        <w:outlineLvl w:val="2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4</w:t>
      </w:r>
      <w:r>
        <w:rPr>
          <w:rFonts w:ascii="Times New Roman" w:eastAsiaTheme="majorEastAsia" w:hAnsi="Times New Roman" w:hint="eastAsia"/>
          <w:sz w:val="28"/>
          <w:szCs w:val="28"/>
        </w:rPr>
        <w:t>．</w:t>
      </w:r>
      <w:r w:rsidRPr="002F6BAD">
        <w:rPr>
          <w:rFonts w:ascii="Times New Roman" w:eastAsiaTheme="majorEastAsia" w:hAnsi="Times New Roman"/>
          <w:sz w:val="28"/>
          <w:szCs w:val="28"/>
        </w:rPr>
        <w:t>加强污水处理站的运行管理，保证污水处理站正常运行，确保稳定达标。</w:t>
      </w:r>
    </w:p>
    <w:p w:rsidR="00C64006" w:rsidRPr="002F6BAD" w:rsidRDefault="00C64006" w:rsidP="00C64006">
      <w:pPr>
        <w:autoSpaceDE w:val="0"/>
        <w:autoSpaceDN w:val="0"/>
        <w:adjustRightInd w:val="0"/>
        <w:spacing w:line="360" w:lineRule="auto"/>
        <w:ind w:firstLine="568"/>
        <w:outlineLvl w:val="2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5</w:t>
      </w:r>
      <w:r>
        <w:rPr>
          <w:rFonts w:ascii="Times New Roman" w:eastAsiaTheme="majorEastAsia" w:hAnsi="Times New Roman" w:hint="eastAsia"/>
          <w:sz w:val="28"/>
          <w:szCs w:val="28"/>
        </w:rPr>
        <w:t>．</w:t>
      </w:r>
      <w:r w:rsidRPr="002F6BAD">
        <w:rPr>
          <w:rFonts w:ascii="Times New Roman" w:eastAsiaTheme="majorEastAsia" w:hAnsi="Times New Roman"/>
          <w:sz w:val="28"/>
          <w:szCs w:val="28"/>
        </w:rPr>
        <w:t>加强危险废物的管理</w:t>
      </w:r>
      <w:r>
        <w:rPr>
          <w:rFonts w:ascii="Times New Roman" w:eastAsiaTheme="majorEastAsia" w:hAnsi="Times New Roman" w:hint="eastAsia"/>
          <w:sz w:val="28"/>
          <w:szCs w:val="28"/>
        </w:rPr>
        <w:t>，</w:t>
      </w:r>
      <w:r>
        <w:rPr>
          <w:rFonts w:ascii="Times New Roman" w:eastAsiaTheme="majorEastAsia" w:hAnsi="Times New Roman"/>
          <w:sz w:val="28"/>
          <w:szCs w:val="28"/>
        </w:rPr>
        <w:t>做好记录台账和转移联单</w:t>
      </w:r>
      <w:r w:rsidRPr="002F6BAD">
        <w:rPr>
          <w:rFonts w:ascii="Times New Roman" w:eastAsiaTheme="majorEastAsia" w:hAnsi="Times New Roman"/>
          <w:sz w:val="28"/>
          <w:szCs w:val="28"/>
        </w:rPr>
        <w:t>，确保安全处置。</w:t>
      </w:r>
    </w:p>
    <w:p w:rsidR="00C64006" w:rsidRPr="002F6BAD" w:rsidRDefault="00C64006" w:rsidP="00C64006">
      <w:pPr>
        <w:autoSpaceDE w:val="0"/>
        <w:autoSpaceDN w:val="0"/>
        <w:adjustRightInd w:val="0"/>
        <w:spacing w:line="360" w:lineRule="auto"/>
        <w:ind w:firstLine="568"/>
        <w:outlineLvl w:val="2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6</w:t>
      </w:r>
      <w:r>
        <w:rPr>
          <w:rFonts w:ascii="Times New Roman" w:eastAsiaTheme="majorEastAsia" w:hAnsi="Times New Roman" w:hint="eastAsia"/>
          <w:sz w:val="28"/>
          <w:szCs w:val="28"/>
        </w:rPr>
        <w:t>．按照企业自行检测技术指南，</w:t>
      </w:r>
      <w:r w:rsidRPr="002F6BAD">
        <w:rPr>
          <w:rFonts w:ascii="Times New Roman" w:eastAsiaTheme="majorEastAsia" w:hAnsi="Times New Roman"/>
          <w:sz w:val="28"/>
          <w:szCs w:val="28"/>
        </w:rPr>
        <w:t>定期开展废气、废水、噪声跟踪监测；按照《企事业单位环境信息公开管理办法》要求进行环境信息公开。</w:t>
      </w:r>
    </w:p>
    <w:p w:rsidR="00C64006" w:rsidRPr="002F6BAD" w:rsidRDefault="00C64006" w:rsidP="00C64006">
      <w:pPr>
        <w:autoSpaceDE w:val="0"/>
        <w:autoSpaceDN w:val="0"/>
        <w:adjustRightInd w:val="0"/>
        <w:spacing w:line="360" w:lineRule="auto"/>
        <w:ind w:firstLine="568"/>
        <w:outlineLvl w:val="2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7</w:t>
      </w:r>
      <w:r w:rsidRPr="002F6BAD">
        <w:rPr>
          <w:rFonts w:ascii="Times New Roman" w:eastAsiaTheme="majorEastAsia" w:hAnsi="Times New Roman"/>
          <w:sz w:val="28"/>
          <w:szCs w:val="28"/>
        </w:rPr>
        <w:t xml:space="preserve">. </w:t>
      </w:r>
      <w:r w:rsidRPr="002F6BAD">
        <w:rPr>
          <w:rFonts w:ascii="Times New Roman" w:eastAsiaTheme="majorEastAsia" w:hAnsi="Times New Roman"/>
          <w:sz w:val="28"/>
          <w:szCs w:val="28"/>
        </w:rPr>
        <w:t>定期开展环境应急演练；强化日常应急演练和培训，不断提高工作人员管理、实际运行操作及应对突发环境风险事件的能力。</w:t>
      </w:r>
    </w:p>
    <w:p w:rsidR="00C64006" w:rsidRDefault="00C64006" w:rsidP="00C64006">
      <w:pPr>
        <w:autoSpaceDE w:val="0"/>
        <w:autoSpaceDN w:val="0"/>
        <w:adjustRightInd w:val="0"/>
        <w:spacing w:line="360" w:lineRule="auto"/>
        <w:ind w:firstLine="568"/>
        <w:outlineLvl w:val="2"/>
        <w:rPr>
          <w:rFonts w:ascii="Times New Roman" w:eastAsiaTheme="majorEastAsia" w:hAnsi="Times New Roman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>8</w:t>
      </w:r>
      <w:r w:rsidRPr="002F6BAD">
        <w:rPr>
          <w:rFonts w:ascii="Times New Roman" w:eastAsiaTheme="majorEastAsia" w:hAnsi="Times New Roman"/>
          <w:sz w:val="28"/>
          <w:szCs w:val="28"/>
        </w:rPr>
        <w:t xml:space="preserve">. </w:t>
      </w:r>
      <w:r w:rsidRPr="002F6BAD">
        <w:rPr>
          <w:rFonts w:ascii="Times New Roman" w:eastAsiaTheme="majorEastAsia" w:hAnsi="Times New Roman"/>
          <w:sz w:val="28"/>
          <w:szCs w:val="28"/>
        </w:rPr>
        <w:t>加强各类环保设施的日常维护和管理，完善环保设施</w:t>
      </w:r>
      <w:proofErr w:type="gramStart"/>
      <w:r w:rsidRPr="002F6BAD">
        <w:rPr>
          <w:rFonts w:ascii="Times New Roman" w:eastAsiaTheme="majorEastAsia" w:hAnsi="Times New Roman"/>
          <w:sz w:val="28"/>
          <w:szCs w:val="28"/>
        </w:rPr>
        <w:t>运行台</w:t>
      </w:r>
      <w:proofErr w:type="gramEnd"/>
      <w:r w:rsidRPr="002F6BAD">
        <w:rPr>
          <w:rFonts w:ascii="Times New Roman" w:eastAsiaTheme="majorEastAsia" w:hAnsi="Times New Roman"/>
          <w:sz w:val="28"/>
          <w:szCs w:val="28"/>
        </w:rPr>
        <w:t>帐，</w:t>
      </w:r>
      <w:r w:rsidRPr="002F6BAD">
        <w:rPr>
          <w:rFonts w:ascii="Times New Roman" w:eastAsiaTheme="majorEastAsia" w:hAnsi="Times New Roman"/>
          <w:sz w:val="28"/>
          <w:szCs w:val="28"/>
        </w:rPr>
        <w:lastRenderedPageBreak/>
        <w:t>确保环保设施正常运转；如遇环保设施检修、停运等情况，要及时向当地环保部门报告，并如实记录备查。</w:t>
      </w:r>
    </w:p>
    <w:p w:rsidR="00C64006" w:rsidRDefault="00C64006" w:rsidP="00C64006">
      <w:pPr>
        <w:spacing w:line="360" w:lineRule="auto"/>
        <w:ind w:leftChars="200" w:left="648" w:firstLineChars="1694" w:firstLine="4810"/>
        <w:rPr>
          <w:rFonts w:ascii="Times New Roman" w:eastAsiaTheme="majorEastAsia" w:hAnsi="Times New Roman"/>
          <w:color w:val="000000"/>
          <w:sz w:val="28"/>
          <w:szCs w:val="28"/>
        </w:rPr>
      </w:pPr>
      <w:r>
        <w:rPr>
          <w:rFonts w:ascii="Times New Roman" w:eastAsiaTheme="majorEastAsia" w:hAnsi="Times New Roman"/>
          <w:sz w:val="28"/>
          <w:szCs w:val="28"/>
        </w:rPr>
        <w:t xml:space="preserve"> 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验收组</w:t>
      </w:r>
    </w:p>
    <w:p w:rsidR="00C64006" w:rsidRDefault="00C64006" w:rsidP="00C64006">
      <w:pPr>
        <w:spacing w:line="360" w:lineRule="auto"/>
        <w:ind w:firstLineChars="1835" w:firstLine="5210"/>
        <w:rPr>
          <w:rFonts w:ascii="Times New Roman" w:eastAsiaTheme="majorEastAsia" w:hAnsi="Times New Roman"/>
          <w:color w:val="000000"/>
          <w:sz w:val="28"/>
          <w:szCs w:val="28"/>
        </w:rPr>
      </w:pPr>
      <w:r>
        <w:rPr>
          <w:rFonts w:ascii="Times New Roman" w:eastAsiaTheme="majorEastAsia" w:hAnsi="Times New Roman"/>
          <w:color w:val="000000"/>
          <w:sz w:val="28"/>
          <w:szCs w:val="28"/>
        </w:rPr>
        <w:t>2018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年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5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月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11</w:t>
      </w:r>
      <w:r>
        <w:rPr>
          <w:rFonts w:ascii="Times New Roman" w:eastAsiaTheme="majorEastAsia" w:hAnsi="Times New Roman"/>
          <w:color w:val="000000"/>
          <w:sz w:val="28"/>
          <w:szCs w:val="28"/>
        </w:rPr>
        <w:t>日</w:t>
      </w:r>
    </w:p>
    <w:p w:rsidR="00C64006" w:rsidRDefault="00C64006" w:rsidP="00C64006">
      <w:pPr>
        <w:pStyle w:val="a8"/>
        <w:spacing w:line="360" w:lineRule="auto"/>
        <w:ind w:firstLineChars="200" w:firstLine="570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C64006" w:rsidRDefault="00C64006" w:rsidP="00C64006">
      <w:pPr>
        <w:spacing w:line="360" w:lineRule="auto"/>
        <w:ind w:firstLineChars="197" w:firstLine="561"/>
        <w:jc w:val="both"/>
        <w:rPr>
          <w:rFonts w:ascii="Times New Roman" w:eastAsiaTheme="majorEastAsia" w:hAnsi="Times New Roman"/>
          <w:b/>
          <w:sz w:val="28"/>
          <w:szCs w:val="28"/>
        </w:rPr>
      </w:pPr>
    </w:p>
    <w:p w:rsidR="004E6FBD" w:rsidRDefault="004E6FBD" w:rsidP="00472A78">
      <w:pPr>
        <w:pStyle w:val="a8"/>
        <w:spacing w:line="360" w:lineRule="auto"/>
        <w:ind w:firstLineChars="200" w:firstLine="570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</w:p>
    <w:sectPr w:rsidR="004E6F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851" w:footer="992" w:gutter="0"/>
      <w:pgNumType w:fmt="numberInDash"/>
      <w:cols w:space="720"/>
      <w:docGrid w:type="linesAndChars" w:linePitch="560" w:charSpace="8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68F" w:rsidRDefault="0086168F">
      <w:pPr>
        <w:ind w:firstLine="640"/>
      </w:pPr>
      <w:r>
        <w:separator/>
      </w:r>
    </w:p>
  </w:endnote>
  <w:endnote w:type="continuationSeparator" w:id="0">
    <w:p w:rsidR="0086168F" w:rsidRDefault="0086168F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FBD" w:rsidRDefault="004E4AE7">
    <w:pPr>
      <w:pStyle w:val="a4"/>
      <w:framePr w:wrap="around" w:vAnchor="text" w:hAnchor="margin" w:xAlign="right" w:y="1"/>
      <w:ind w:firstLine="360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4E6FBD" w:rsidRDefault="004E6FBD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FBD" w:rsidRDefault="004E4AE7">
    <w:pPr>
      <w:pStyle w:val="a4"/>
      <w:ind w:firstLine="360"/>
      <w:jc w:val="center"/>
    </w:pPr>
    <w:r>
      <w:fldChar w:fldCharType="begin"/>
    </w:r>
    <w:r>
      <w:instrText>PAGE   \* MERGEFORMAT</w:instrText>
    </w:r>
    <w:r>
      <w:fldChar w:fldCharType="separate"/>
    </w:r>
    <w:r w:rsidR="00C64006" w:rsidRPr="00C64006">
      <w:rPr>
        <w:noProof/>
        <w:lang w:val="zh-CN"/>
      </w:rPr>
      <w:t>-</w:t>
    </w:r>
    <w:r w:rsidR="00C64006">
      <w:rPr>
        <w:noProof/>
      </w:rPr>
      <w:t xml:space="preserve"> 1 -</w:t>
    </w:r>
    <w:r>
      <w:fldChar w:fldCharType="end"/>
    </w:r>
  </w:p>
  <w:p w:rsidR="004E6FBD" w:rsidRDefault="004E6FBD">
    <w:pPr>
      <w:pStyle w:val="a4"/>
      <w:ind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FBD" w:rsidRDefault="004E6FB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68F" w:rsidRDefault="0086168F">
      <w:pPr>
        <w:ind w:firstLine="640"/>
      </w:pPr>
      <w:r>
        <w:separator/>
      </w:r>
    </w:p>
  </w:footnote>
  <w:footnote w:type="continuationSeparator" w:id="0">
    <w:p w:rsidR="0086168F" w:rsidRDefault="0086168F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FBD" w:rsidRDefault="004E6FBD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FBD" w:rsidRDefault="004E6FBD">
    <w:pPr>
      <w:pStyle w:val="a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FBD" w:rsidRDefault="004E6FBD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9461F"/>
    <w:multiLevelType w:val="hybridMultilevel"/>
    <w:tmpl w:val="42B233B8"/>
    <w:lvl w:ilvl="0" w:tplc="8EB646CA">
      <w:start w:val="6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3B4628"/>
    <w:multiLevelType w:val="singleLevel"/>
    <w:tmpl w:val="213B4628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2B9856EA"/>
    <w:multiLevelType w:val="singleLevel"/>
    <w:tmpl w:val="2B9856EA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3B7F4438"/>
    <w:multiLevelType w:val="hybridMultilevel"/>
    <w:tmpl w:val="6876D986"/>
    <w:lvl w:ilvl="0" w:tplc="1A046F12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38"/>
    <w:rsid w:val="0001052A"/>
    <w:rsid w:val="00031A67"/>
    <w:rsid w:val="00031AF9"/>
    <w:rsid w:val="00033A6A"/>
    <w:rsid w:val="00062C7C"/>
    <w:rsid w:val="00062E38"/>
    <w:rsid w:val="000B6D4F"/>
    <w:rsid w:val="000C6C24"/>
    <w:rsid w:val="00137DFA"/>
    <w:rsid w:val="001424BF"/>
    <w:rsid w:val="00180446"/>
    <w:rsid w:val="001A7364"/>
    <w:rsid w:val="001B79D3"/>
    <w:rsid w:val="001C7BAC"/>
    <w:rsid w:val="001E72FD"/>
    <w:rsid w:val="001F28AC"/>
    <w:rsid w:val="00200F84"/>
    <w:rsid w:val="00231F51"/>
    <w:rsid w:val="00254D1A"/>
    <w:rsid w:val="002601BC"/>
    <w:rsid w:val="00260A90"/>
    <w:rsid w:val="00274D27"/>
    <w:rsid w:val="00284FAA"/>
    <w:rsid w:val="002A3D13"/>
    <w:rsid w:val="002A5C12"/>
    <w:rsid w:val="002A7267"/>
    <w:rsid w:val="00304202"/>
    <w:rsid w:val="00321495"/>
    <w:rsid w:val="00387984"/>
    <w:rsid w:val="003E0F0B"/>
    <w:rsid w:val="004155A7"/>
    <w:rsid w:val="00472A78"/>
    <w:rsid w:val="004A4D89"/>
    <w:rsid w:val="004C7048"/>
    <w:rsid w:val="004E4AE7"/>
    <w:rsid w:val="004E6FBD"/>
    <w:rsid w:val="004F2E46"/>
    <w:rsid w:val="00507613"/>
    <w:rsid w:val="00557745"/>
    <w:rsid w:val="005738BD"/>
    <w:rsid w:val="005C7B1E"/>
    <w:rsid w:val="005D2C49"/>
    <w:rsid w:val="005F2F87"/>
    <w:rsid w:val="006174AC"/>
    <w:rsid w:val="006350F9"/>
    <w:rsid w:val="006561E8"/>
    <w:rsid w:val="00673C29"/>
    <w:rsid w:val="006A1EDA"/>
    <w:rsid w:val="006D6438"/>
    <w:rsid w:val="006F2E64"/>
    <w:rsid w:val="006F3BA6"/>
    <w:rsid w:val="006F6C6E"/>
    <w:rsid w:val="007808B2"/>
    <w:rsid w:val="007E67DA"/>
    <w:rsid w:val="008077ED"/>
    <w:rsid w:val="00854EC8"/>
    <w:rsid w:val="0086168F"/>
    <w:rsid w:val="00882431"/>
    <w:rsid w:val="00883C18"/>
    <w:rsid w:val="008A2463"/>
    <w:rsid w:val="008D56E6"/>
    <w:rsid w:val="008F2977"/>
    <w:rsid w:val="008F4CFA"/>
    <w:rsid w:val="00923BA7"/>
    <w:rsid w:val="00930BDC"/>
    <w:rsid w:val="0097239C"/>
    <w:rsid w:val="00980546"/>
    <w:rsid w:val="009A3D66"/>
    <w:rsid w:val="009A7091"/>
    <w:rsid w:val="009C423E"/>
    <w:rsid w:val="009D0C1C"/>
    <w:rsid w:val="009D37F5"/>
    <w:rsid w:val="009D76CB"/>
    <w:rsid w:val="00A42139"/>
    <w:rsid w:val="00A445E4"/>
    <w:rsid w:val="00A616D6"/>
    <w:rsid w:val="00AB120A"/>
    <w:rsid w:val="00AC136F"/>
    <w:rsid w:val="00AE263D"/>
    <w:rsid w:val="00AF2755"/>
    <w:rsid w:val="00B21021"/>
    <w:rsid w:val="00B24352"/>
    <w:rsid w:val="00B6183D"/>
    <w:rsid w:val="00B63248"/>
    <w:rsid w:val="00B63308"/>
    <w:rsid w:val="00B95697"/>
    <w:rsid w:val="00BB7F3E"/>
    <w:rsid w:val="00BF2546"/>
    <w:rsid w:val="00C07841"/>
    <w:rsid w:val="00C36B53"/>
    <w:rsid w:val="00C44C83"/>
    <w:rsid w:val="00C64006"/>
    <w:rsid w:val="00CC35DB"/>
    <w:rsid w:val="00CC3CCB"/>
    <w:rsid w:val="00CC7FF4"/>
    <w:rsid w:val="00CD1335"/>
    <w:rsid w:val="00D06297"/>
    <w:rsid w:val="00D15B63"/>
    <w:rsid w:val="00D23757"/>
    <w:rsid w:val="00D3422F"/>
    <w:rsid w:val="00D46433"/>
    <w:rsid w:val="00D5262B"/>
    <w:rsid w:val="00D53DB1"/>
    <w:rsid w:val="00D61CE3"/>
    <w:rsid w:val="00D65865"/>
    <w:rsid w:val="00D65DD4"/>
    <w:rsid w:val="00DE0155"/>
    <w:rsid w:val="00E04DE2"/>
    <w:rsid w:val="00E11F20"/>
    <w:rsid w:val="00E356BE"/>
    <w:rsid w:val="00E56FFB"/>
    <w:rsid w:val="00E947BF"/>
    <w:rsid w:val="00F10B3C"/>
    <w:rsid w:val="00F33A79"/>
    <w:rsid w:val="00F87F21"/>
    <w:rsid w:val="00FE0CF9"/>
    <w:rsid w:val="01362565"/>
    <w:rsid w:val="063C7A82"/>
    <w:rsid w:val="073F70C5"/>
    <w:rsid w:val="08B324DE"/>
    <w:rsid w:val="09C42BEA"/>
    <w:rsid w:val="0A1B3E06"/>
    <w:rsid w:val="0C6A0E27"/>
    <w:rsid w:val="0C6E5E7D"/>
    <w:rsid w:val="0ED37DA7"/>
    <w:rsid w:val="18FF5E7C"/>
    <w:rsid w:val="19033D33"/>
    <w:rsid w:val="1CDB6849"/>
    <w:rsid w:val="255C47A8"/>
    <w:rsid w:val="25971766"/>
    <w:rsid w:val="26216A5F"/>
    <w:rsid w:val="286F182F"/>
    <w:rsid w:val="299A18AD"/>
    <w:rsid w:val="29FB6966"/>
    <w:rsid w:val="2C430952"/>
    <w:rsid w:val="2F221069"/>
    <w:rsid w:val="2F455FC0"/>
    <w:rsid w:val="2F5B03AA"/>
    <w:rsid w:val="33563FC1"/>
    <w:rsid w:val="36FC32E3"/>
    <w:rsid w:val="3B027869"/>
    <w:rsid w:val="3D5A2573"/>
    <w:rsid w:val="3DA63E8D"/>
    <w:rsid w:val="3DAD6598"/>
    <w:rsid w:val="3F2A7BD3"/>
    <w:rsid w:val="43F37F7F"/>
    <w:rsid w:val="497A5477"/>
    <w:rsid w:val="4E3A2E91"/>
    <w:rsid w:val="4FB4775E"/>
    <w:rsid w:val="51CE538A"/>
    <w:rsid w:val="52FB32B0"/>
    <w:rsid w:val="537745EE"/>
    <w:rsid w:val="547F63E1"/>
    <w:rsid w:val="597B7D38"/>
    <w:rsid w:val="5CA66631"/>
    <w:rsid w:val="626C3BB0"/>
    <w:rsid w:val="6A5A2995"/>
    <w:rsid w:val="6EF93016"/>
    <w:rsid w:val="73DF6F2E"/>
    <w:rsid w:val="76866A96"/>
    <w:rsid w:val="76C45F03"/>
    <w:rsid w:val="7A764430"/>
    <w:rsid w:val="7DA41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F3212"/>
  <w15:docId w15:val="{18F80FEE-9269-4941-ACBE-5860B068D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pPr>
      <w:widowControl w:val="0"/>
      <w:ind w:firstLineChars="200" w:firstLine="200"/>
    </w:pPr>
    <w:rPr>
      <w:rFonts w:ascii="仿宋_GB2312" w:eastAsia="仿宋_GB2312" w:hAnsi="宋体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styleId="a3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qFormat/>
    <w:pPr>
      <w:ind w:firstLineChars="0" w:firstLine="0"/>
      <w:jc w:val="center"/>
    </w:pPr>
    <w:rPr>
      <w:rFonts w:ascii="方正小标宋简体" w:eastAsia="方正小标宋简体" w:cstheme="minorBidi"/>
      <w:sz w:val="36"/>
      <w:szCs w:val="36"/>
    </w:rPr>
  </w:style>
  <w:style w:type="character" w:styleId="aa">
    <w:name w:val="page number"/>
    <w:basedOn w:val="a0"/>
    <w:qFormat/>
  </w:style>
  <w:style w:type="character" w:customStyle="1" w:styleId="a7">
    <w:name w:val="页眉 字符"/>
    <w:basedOn w:val="a0"/>
    <w:link w:val="a6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character" w:customStyle="1" w:styleId="a9">
    <w:name w:val="标题 字符"/>
    <w:link w:val="a8"/>
    <w:qFormat/>
    <w:locked/>
    <w:rPr>
      <w:rFonts w:ascii="方正小标宋简体" w:eastAsia="方正小标宋简体" w:hAnsi="宋体"/>
      <w:sz w:val="36"/>
      <w:szCs w:val="36"/>
    </w:rPr>
  </w:style>
  <w:style w:type="character" w:customStyle="1" w:styleId="Char1">
    <w:name w:val="标题 Char1"/>
    <w:basedOn w:val="a0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99"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02D67B-4B01-4AB5-91F5-ADD69CE3A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674</Words>
  <Characters>3844</Characters>
  <Application>Microsoft Office Word</Application>
  <DocSecurity>0</DocSecurity>
  <Lines>32</Lines>
  <Paragraphs>9</Paragraphs>
  <ScaleCrop>false</ScaleCrop>
  <Company>MS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刘大林</cp:lastModifiedBy>
  <cp:revision>7</cp:revision>
  <dcterms:created xsi:type="dcterms:W3CDTF">2018-05-04T23:59:00Z</dcterms:created>
  <dcterms:modified xsi:type="dcterms:W3CDTF">2018-05-15T03:14:00Z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